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3D6" w:rsidRPr="003478F4" w:rsidRDefault="003478F4" w:rsidP="003478F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Site Map</w:t>
      </w:r>
    </w:p>
    <w:p w:rsidR="003478F4" w:rsidRDefault="003478F4" w:rsidP="003478F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104.71 Acres for $492,000</w:t>
      </w:r>
    </w:p>
    <w:p w:rsidR="003478F4" w:rsidRDefault="003478F4">
      <w:r w:rsidRPr="003478F4">
        <w:rPr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08.8pt;margin-top:243.6pt;width:87.25pt;height:23.1pt;z-index:251662336;mso-width-relative:margin;mso-height-relative:margin">
            <v:textbox>
              <w:txbxContent>
                <w:p w:rsidR="003478F4" w:rsidRPr="003478F4" w:rsidRDefault="003478F4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↖</w:t>
                  </w:r>
                  <w:r w:rsidRPr="003478F4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3478F4">
                    <w:rPr>
                      <w:b/>
                      <w:sz w:val="24"/>
                      <w:szCs w:val="24"/>
                      <w:highlight w:val="cyan"/>
                    </w:rPr>
                    <w:t>Cache River</w:t>
                  </w:r>
                </w:p>
              </w:txbxContent>
            </v:textbox>
          </v:shape>
        </w:pict>
      </w:r>
      <w:r w:rsidRPr="003478F4">
        <w:rPr>
          <w:noProof/>
          <w:sz w:val="24"/>
          <w:szCs w:val="24"/>
          <w:lang w:eastAsia="zh-TW"/>
        </w:rPr>
        <w:pict>
          <v:shape id="_x0000_s1026" type="#_x0000_t202" style="position:absolute;margin-left:283.65pt;margin-top:225.4pt;width:72.3pt;height:23.1pt;z-index:251660288;mso-width-relative:margin;mso-height-relative:margin">
            <v:textbox>
              <w:txbxContent>
                <w:p w:rsidR="003478F4" w:rsidRPr="003478F4" w:rsidRDefault="003478F4">
                  <w:pPr>
                    <w:rPr>
                      <w:b/>
                      <w:sz w:val="24"/>
                      <w:szCs w:val="24"/>
                    </w:rPr>
                  </w:pPr>
                  <w:r w:rsidRPr="003478F4">
                    <w:rPr>
                      <w:b/>
                      <w:sz w:val="24"/>
                      <w:szCs w:val="24"/>
                      <w:highlight w:val="yellow"/>
                    </w:rPr>
                    <w:t>For Sale</w:t>
                  </w:r>
                  <w:r w:rsidRPr="003478F4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3478F4">
                    <w:rPr>
                      <w:rFonts w:cstheme="minorHAnsi"/>
                      <w:b/>
                      <w:sz w:val="24"/>
                      <w:szCs w:val="24"/>
                    </w:rPr>
                    <w:t>→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9509760" cy="52198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21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8F4" w:rsidSect="003478F4">
      <w:pgSz w:w="15840" w:h="12240" w:orient="landscape"/>
      <w:pgMar w:top="720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478F4"/>
    <w:rsid w:val="00031556"/>
    <w:rsid w:val="003478F4"/>
    <w:rsid w:val="005A23D6"/>
    <w:rsid w:val="006B2614"/>
    <w:rsid w:val="00C3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Minor</dc:creator>
  <cp:lastModifiedBy>John Minor</cp:lastModifiedBy>
  <cp:revision>1</cp:revision>
  <dcterms:created xsi:type="dcterms:W3CDTF">2018-02-11T23:52:00Z</dcterms:created>
  <dcterms:modified xsi:type="dcterms:W3CDTF">2018-02-11T23:58:00Z</dcterms:modified>
</cp:coreProperties>
</file>