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FA" w:rsidRPr="00201D7A" w:rsidRDefault="00201D7A" w:rsidP="00201D7A">
      <w:pPr>
        <w:jc w:val="center"/>
        <w:rPr>
          <w:b/>
          <w:i/>
          <w:sz w:val="36"/>
          <w:szCs w:val="36"/>
        </w:rPr>
      </w:pPr>
      <w:r w:rsidRPr="00201D7A">
        <w:rPr>
          <w:b/>
          <w:i/>
          <w:sz w:val="36"/>
          <w:szCs w:val="36"/>
        </w:rPr>
        <w:t>378 Appaloosa Run</w:t>
      </w:r>
    </w:p>
    <w:p w:rsidR="00201D7A" w:rsidRDefault="00201D7A" w:rsidP="00201D7A">
      <w:pPr>
        <w:jc w:val="center"/>
        <w:rPr>
          <w:b/>
          <w:i/>
          <w:sz w:val="36"/>
          <w:szCs w:val="36"/>
        </w:rPr>
      </w:pPr>
      <w:r w:rsidRPr="00201D7A">
        <w:rPr>
          <w:b/>
          <w:i/>
          <w:sz w:val="36"/>
          <w:szCs w:val="36"/>
        </w:rPr>
        <w:t>Liberty Hill, TX 78642</w:t>
      </w:r>
    </w:p>
    <w:p w:rsidR="009216C0" w:rsidRDefault="009216C0" w:rsidP="00201D7A">
      <w:pPr>
        <w:jc w:val="center"/>
        <w:rPr>
          <w:b/>
          <w:i/>
          <w:sz w:val="36"/>
          <w:szCs w:val="36"/>
        </w:rPr>
      </w:pPr>
    </w:p>
    <w:p w:rsidR="009216C0" w:rsidRDefault="009216C0" w:rsidP="00201D7A">
      <w:pPr>
        <w:jc w:val="center"/>
        <w:rPr>
          <w:b/>
          <w:i/>
          <w:sz w:val="36"/>
          <w:szCs w:val="36"/>
        </w:rPr>
      </w:pPr>
    </w:p>
    <w:p w:rsidR="00201D7A" w:rsidRPr="009216C0" w:rsidRDefault="00201D7A" w:rsidP="00201D7A">
      <w:pPr>
        <w:rPr>
          <w:sz w:val="28"/>
          <w:szCs w:val="28"/>
        </w:rPr>
      </w:pPr>
      <w:r w:rsidRPr="009216C0">
        <w:rPr>
          <w:sz w:val="28"/>
          <w:szCs w:val="28"/>
        </w:rPr>
        <w:t xml:space="preserve">This custom home built by </w:t>
      </w:r>
      <w:proofErr w:type="spellStart"/>
      <w:r w:rsidRPr="009216C0">
        <w:rPr>
          <w:sz w:val="28"/>
          <w:szCs w:val="28"/>
        </w:rPr>
        <w:t>Drennan</w:t>
      </w:r>
      <w:proofErr w:type="spellEnd"/>
      <w:r w:rsidRPr="009216C0">
        <w:rPr>
          <w:sz w:val="28"/>
          <w:szCs w:val="28"/>
        </w:rPr>
        <w:t xml:space="preserve"> Day in 2013 on 5.34 acres, has many designer </w:t>
      </w:r>
      <w:r w:rsidR="006C63F1">
        <w:rPr>
          <w:sz w:val="28"/>
          <w:szCs w:val="28"/>
        </w:rPr>
        <w:t xml:space="preserve">and energy efficient </w:t>
      </w:r>
      <w:r w:rsidRPr="009216C0">
        <w:rPr>
          <w:sz w:val="28"/>
          <w:szCs w:val="28"/>
        </w:rPr>
        <w:t>upgrades throughout. The gated courtyard is a welcoming feature as is the front alcove leading to the double speak-easy style front door.</w:t>
      </w:r>
    </w:p>
    <w:p w:rsidR="00201D7A" w:rsidRPr="009216C0" w:rsidRDefault="00201D7A" w:rsidP="00201D7A">
      <w:pPr>
        <w:rPr>
          <w:sz w:val="28"/>
          <w:szCs w:val="28"/>
        </w:rPr>
      </w:pPr>
      <w:r w:rsidRPr="009216C0">
        <w:rPr>
          <w:sz w:val="28"/>
          <w:szCs w:val="28"/>
        </w:rPr>
        <w:t xml:space="preserve">Your first step inside the home offers beautiful architectural features, such as a rotunda, trim molding and vaulted ceilings. The kitchen offers a 48" Wolf professional range top and commercial vent hood, complimented with high end </w:t>
      </w:r>
      <w:proofErr w:type="spellStart"/>
      <w:r w:rsidRPr="009216C0">
        <w:rPr>
          <w:sz w:val="28"/>
          <w:szCs w:val="28"/>
        </w:rPr>
        <w:t>Kitchen</w:t>
      </w:r>
      <w:r w:rsidR="002B4DD9" w:rsidRPr="009216C0">
        <w:rPr>
          <w:sz w:val="28"/>
          <w:szCs w:val="28"/>
        </w:rPr>
        <w:t>A</w:t>
      </w:r>
      <w:r w:rsidRPr="009216C0">
        <w:rPr>
          <w:sz w:val="28"/>
          <w:szCs w:val="28"/>
        </w:rPr>
        <w:t>id</w:t>
      </w:r>
      <w:proofErr w:type="spellEnd"/>
      <w:r w:rsidRPr="009216C0">
        <w:rPr>
          <w:sz w:val="28"/>
          <w:szCs w:val="28"/>
        </w:rPr>
        <w:t xml:space="preserve"> appliances.  An outdoor kitchen with gas grill rounds out the array tools available to the master chef in the family.</w:t>
      </w:r>
    </w:p>
    <w:p w:rsidR="00201D7A" w:rsidRPr="009216C0" w:rsidRDefault="00201D7A" w:rsidP="00201D7A">
      <w:pPr>
        <w:rPr>
          <w:sz w:val="28"/>
          <w:szCs w:val="28"/>
        </w:rPr>
      </w:pPr>
      <w:r w:rsidRPr="009216C0">
        <w:rPr>
          <w:sz w:val="28"/>
          <w:szCs w:val="28"/>
        </w:rPr>
        <w:t>The screened back porch is a four season feature of the home that offers plenty of entertainment space where you can watch your horses graze in the pastures or wildlife run by.</w:t>
      </w:r>
    </w:p>
    <w:p w:rsidR="00201D7A" w:rsidRPr="009216C0" w:rsidRDefault="00201D7A" w:rsidP="00201D7A">
      <w:pPr>
        <w:rPr>
          <w:sz w:val="28"/>
          <w:szCs w:val="28"/>
        </w:rPr>
      </w:pPr>
      <w:r w:rsidRPr="009216C0">
        <w:rPr>
          <w:sz w:val="28"/>
          <w:szCs w:val="28"/>
        </w:rPr>
        <w:t>The 2400+ square foot out-building includes concrete floors, water, electric, tack room, 3 horse stalls, and a spacious workshop area.</w:t>
      </w:r>
    </w:p>
    <w:p w:rsidR="00201D7A" w:rsidRPr="009216C0" w:rsidRDefault="00201D7A" w:rsidP="00201D7A">
      <w:pPr>
        <w:rPr>
          <w:sz w:val="28"/>
          <w:szCs w:val="28"/>
        </w:rPr>
      </w:pPr>
      <w:r w:rsidRPr="009216C0">
        <w:rPr>
          <w:sz w:val="28"/>
          <w:szCs w:val="28"/>
        </w:rPr>
        <w:t>Live oaks, seasonal creek, cross fencing, solar private entrance gate, plenty of parking and side entrance garage, all that you could ask for. </w:t>
      </w:r>
    </w:p>
    <w:p w:rsidR="00201D7A" w:rsidRPr="009216C0" w:rsidRDefault="00201D7A" w:rsidP="00201D7A">
      <w:pPr>
        <w:rPr>
          <w:sz w:val="28"/>
          <w:szCs w:val="28"/>
        </w:rPr>
      </w:pPr>
      <w:r w:rsidRPr="009216C0">
        <w:rPr>
          <w:sz w:val="28"/>
          <w:szCs w:val="28"/>
        </w:rPr>
        <w:t>For the gardener, there are four 4'x16' raised beds for vegetable and herb gardening, Texas native/deer resistant plants, roses, cactus garden and wildflowers are in the landscape. Texas Red Bud, Mountain Laurel, Crept Myrtle, Sumac, and Live Oak are front yard featured trees.</w:t>
      </w:r>
    </w:p>
    <w:p w:rsidR="007E0363" w:rsidRPr="009216C0" w:rsidRDefault="00201D7A" w:rsidP="00201D7A">
      <w:pPr>
        <w:rPr>
          <w:sz w:val="28"/>
          <w:szCs w:val="28"/>
        </w:rPr>
      </w:pPr>
      <w:r w:rsidRPr="009216C0">
        <w:rPr>
          <w:sz w:val="28"/>
          <w:szCs w:val="28"/>
        </w:rPr>
        <w:t>Appliances convey with the home. Furniture is negotiable.</w:t>
      </w:r>
      <w:bookmarkStart w:id="0" w:name="_GoBack"/>
      <w:bookmarkEnd w:id="0"/>
    </w:p>
    <w:sectPr w:rsidR="007E0363" w:rsidRPr="0092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7A"/>
    <w:rsid w:val="00201D7A"/>
    <w:rsid w:val="002B4DD9"/>
    <w:rsid w:val="006C63F1"/>
    <w:rsid w:val="007E0363"/>
    <w:rsid w:val="008B1FFA"/>
    <w:rsid w:val="009216C0"/>
    <w:rsid w:val="00952BC7"/>
    <w:rsid w:val="00B41A59"/>
    <w:rsid w:val="00B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4459-6846-46F8-98D5-D2AA4802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4</cp:revision>
  <dcterms:created xsi:type="dcterms:W3CDTF">2018-04-23T14:06:00Z</dcterms:created>
  <dcterms:modified xsi:type="dcterms:W3CDTF">2018-04-26T13:49:00Z</dcterms:modified>
</cp:coreProperties>
</file>