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p w14:paraId="01624D3E" w14:textId="1A5AE2B7" w:rsidR="00730CFE" w:rsidRDefault="00730CFE" w:rsidP="00730CFE">
      <w:pPr>
        <w:spacing w:after="0" w:line="240" w:lineRule="auto"/>
        <w:ind w:left="9360"/>
      </w:pPr>
      <w:r>
        <w:rPr>
          <w:rFonts w:ascii="Bradley Hand ITC" w:hAnsi="Bradley Hand ITC"/>
          <w:b/>
          <w:noProof/>
          <w:sz w:val="36"/>
          <w:szCs w:val="52"/>
        </w:rPr>
        <w:drawing>
          <wp:anchor distT="0" distB="0" distL="114300" distR="114300" simplePos="0" relativeHeight="251660288" behindDoc="0" locked="0" layoutInCell="1" allowOverlap="1" wp14:anchorId="0380AD75" wp14:editId="2BB83D2E">
            <wp:simplePos x="0" y="0"/>
            <wp:positionH relativeFrom="margin">
              <wp:align>right</wp:align>
            </wp:positionH>
            <wp:positionV relativeFrom="paragraph">
              <wp:posOffset>-934085</wp:posOffset>
            </wp:positionV>
            <wp:extent cx="2072640" cy="890270"/>
            <wp:effectExtent l="0" t="0" r="3810" b="50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2640" cy="890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Jay Sherley, Realtor (406) 449-1272</w:t>
      </w:r>
    </w:p>
    <w:p w14:paraId="0AF6B978" w14:textId="2E67635E" w:rsidR="00730CFE" w:rsidRDefault="00730CFE" w:rsidP="00730CFE">
      <w:pPr>
        <w:spacing w:after="0" w:line="240" w:lineRule="auto"/>
        <w:ind w:left="9360"/>
      </w:pPr>
      <w:r>
        <w:t xml:space="preserve">     Anita Sherley, Broker (406) 459-5250</w:t>
      </w:r>
    </w:p>
    <w:p w14:paraId="48A727D3" w14:textId="04E5B887" w:rsidR="00730CFE" w:rsidRDefault="00730CFE" w:rsidP="00730CFE">
      <w:pPr>
        <w:pStyle w:val="Header"/>
        <w:jc w:val="right"/>
        <w:rPr>
          <w:rFonts w:ascii="Bradley Hand ITC" w:hAnsi="Bradley Hand ITC"/>
          <w:b/>
          <w:sz w:val="52"/>
          <w:szCs w:val="52"/>
        </w:rPr>
      </w:pPr>
      <w:r>
        <w:t>sherleyrealestate@gmail.com</w:t>
      </w:r>
    </w:p>
    <w:p w14:paraId="77997471" w14:textId="3F315F96" w:rsidR="00BA4993" w:rsidRPr="00730CFE" w:rsidRDefault="00BA4993" w:rsidP="00730CFE">
      <w:pPr>
        <w:pStyle w:val="ListParagraph"/>
        <w:numPr>
          <w:ilvl w:val="0"/>
          <w:numId w:val="1"/>
        </w:numPr>
        <w:spacing w:after="0" w:line="240" w:lineRule="auto"/>
        <w:rPr>
          <w:rFonts w:ascii="Bradley Hand ITC" w:hAnsi="Bradley Hand ITC"/>
          <w:b/>
          <w:sz w:val="36"/>
          <w:szCs w:val="52"/>
        </w:rPr>
      </w:pPr>
      <w:r>
        <w:rPr>
          <w:noProof/>
          <w:sz w:val="24"/>
          <w:szCs w:val="24"/>
        </w:rPr>
        <w:drawing>
          <wp:anchor distT="36576" distB="36576" distL="36576" distR="36576" simplePos="0" relativeHeight="251659264" behindDoc="0" locked="0" layoutInCell="1" allowOverlap="1" wp14:anchorId="145A46BF" wp14:editId="0BF15001">
            <wp:simplePos x="0" y="0"/>
            <wp:positionH relativeFrom="margin">
              <wp:posOffset>6705600</wp:posOffset>
            </wp:positionH>
            <wp:positionV relativeFrom="paragraph">
              <wp:posOffset>18415</wp:posOffset>
            </wp:positionV>
            <wp:extent cx="1446530" cy="1199515"/>
            <wp:effectExtent l="0" t="0" r="1270" b="635"/>
            <wp:wrapNone/>
            <wp:docPr id="8" name="Picture 8" descr="25crop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5cropN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500"/>
                    <a:stretch/>
                  </pic:blipFill>
                  <pic:spPr bwMode="auto">
                    <a:xfrm>
                      <a:off x="0" y="0"/>
                      <a:ext cx="1446530" cy="1199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30CFE">
        <w:rPr>
          <w:rFonts w:ascii="Bradley Hand ITC" w:hAnsi="Bradley Hand ITC"/>
          <w:b/>
          <w:sz w:val="36"/>
          <w:szCs w:val="52"/>
        </w:rPr>
        <w:t>622 Upper Hahn Creek, Elliston</w:t>
      </w:r>
      <w:r w:rsidRPr="00730CFE">
        <w:rPr>
          <w:rFonts w:ascii="Bradley Hand ITC" w:hAnsi="Bradley Hand ITC"/>
          <w:b/>
          <w:sz w:val="36"/>
          <w:szCs w:val="52"/>
        </w:rPr>
        <w:tab/>
      </w:r>
      <w:r w:rsidRPr="00730CFE">
        <w:rPr>
          <w:rFonts w:ascii="Bradley Hand ITC" w:hAnsi="Bradley Hand ITC"/>
          <w:b/>
          <w:sz w:val="36"/>
          <w:szCs w:val="52"/>
        </w:rPr>
        <w:tab/>
      </w:r>
      <w:r w:rsidRPr="00730CFE">
        <w:rPr>
          <w:rFonts w:ascii="Bradley Hand ITC" w:hAnsi="Bradley Hand ITC"/>
          <w:b/>
          <w:sz w:val="36"/>
          <w:szCs w:val="52"/>
        </w:rPr>
        <w:tab/>
      </w:r>
      <w:r w:rsidRPr="00730CFE">
        <w:rPr>
          <w:rFonts w:ascii="Bradley Hand ITC" w:hAnsi="Bradley Hand ITC"/>
          <w:b/>
          <w:sz w:val="36"/>
          <w:szCs w:val="52"/>
        </w:rPr>
        <w:tab/>
      </w:r>
      <w:r w:rsidRPr="00730CFE">
        <w:rPr>
          <w:rFonts w:ascii="Bradley Hand ITC" w:hAnsi="Bradley Hand ITC"/>
          <w:b/>
          <w:sz w:val="36"/>
          <w:szCs w:val="52"/>
        </w:rPr>
        <w:tab/>
      </w:r>
    </w:p>
    <w:p w14:paraId="50E00D88" w14:textId="3B1826A5" w:rsidR="00BA4993" w:rsidRDefault="00BA4993" w:rsidP="00BA4993">
      <w:pPr>
        <w:pStyle w:val="ListParagraph"/>
        <w:numPr>
          <w:ilvl w:val="0"/>
          <w:numId w:val="1"/>
        </w:numPr>
        <w:spacing w:after="0" w:line="240" w:lineRule="auto"/>
        <w:rPr>
          <w:rFonts w:ascii="Bradley Hand ITC" w:hAnsi="Bradley Hand ITC"/>
          <w:b/>
          <w:sz w:val="36"/>
          <w:szCs w:val="52"/>
        </w:rPr>
      </w:pPr>
      <w:r>
        <w:rPr>
          <w:rFonts w:ascii="Bradley Hand ITC" w:hAnsi="Bradley Hand ITC"/>
          <w:b/>
          <w:sz w:val="36"/>
          <w:szCs w:val="52"/>
        </w:rPr>
        <w:t>Some of the best deer and elk hunting in Montana</w:t>
      </w:r>
      <w:r>
        <w:rPr>
          <w:rFonts w:ascii="Bradley Hand ITC" w:hAnsi="Bradley Hand ITC"/>
          <w:b/>
          <w:sz w:val="24"/>
          <w:szCs w:val="52"/>
        </w:rPr>
        <w:t xml:space="preserve">                                  </w:t>
      </w:r>
    </w:p>
    <w:p w14:paraId="3051DC06" w14:textId="7FEE6F98" w:rsidR="00BA4993" w:rsidRDefault="00BA4993" w:rsidP="00BA4993">
      <w:pPr>
        <w:pStyle w:val="ListParagraph"/>
        <w:numPr>
          <w:ilvl w:val="0"/>
          <w:numId w:val="1"/>
        </w:numPr>
        <w:spacing w:after="0" w:line="240" w:lineRule="auto"/>
        <w:rPr>
          <w:rFonts w:ascii="Bradley Hand ITC" w:hAnsi="Bradley Hand ITC"/>
          <w:b/>
          <w:sz w:val="36"/>
          <w:szCs w:val="52"/>
        </w:rPr>
      </w:pPr>
      <w:r>
        <w:rPr>
          <w:rFonts w:ascii="Bradley Hand ITC" w:hAnsi="Bradley Hand ITC"/>
          <w:b/>
          <w:sz w:val="36"/>
          <w:szCs w:val="52"/>
        </w:rPr>
        <w:t>Over 20 springs on the property</w:t>
      </w:r>
    </w:p>
    <w:p w14:paraId="74F8B2F4" w14:textId="1A467F2C" w:rsidR="00BA4993" w:rsidRDefault="00BA4993" w:rsidP="00BA4993">
      <w:pPr>
        <w:pStyle w:val="ListParagraph"/>
        <w:numPr>
          <w:ilvl w:val="0"/>
          <w:numId w:val="1"/>
        </w:numPr>
        <w:spacing w:after="0" w:line="240" w:lineRule="auto"/>
        <w:rPr>
          <w:rFonts w:ascii="Bradley Hand ITC" w:hAnsi="Bradley Hand ITC"/>
          <w:b/>
          <w:sz w:val="36"/>
          <w:szCs w:val="52"/>
        </w:rPr>
      </w:pPr>
      <w:r>
        <w:rPr>
          <w:rFonts w:ascii="Bradley Hand ITC" w:hAnsi="Bradley Hand ITC"/>
          <w:b/>
          <w:sz w:val="36"/>
          <w:szCs w:val="52"/>
        </w:rPr>
        <w:t>Cabin on property</w:t>
      </w:r>
    </w:p>
    <w:p w14:paraId="3F66ACAA" w14:textId="762AE4D6" w:rsidR="00BA4993" w:rsidRDefault="00BA4993" w:rsidP="00BA4993">
      <w:pPr>
        <w:pStyle w:val="ListParagraph"/>
        <w:numPr>
          <w:ilvl w:val="0"/>
          <w:numId w:val="1"/>
        </w:numPr>
        <w:spacing w:after="0" w:line="240" w:lineRule="auto"/>
        <w:rPr>
          <w:rFonts w:ascii="Bradley Hand ITC" w:hAnsi="Bradley Hand ITC"/>
          <w:b/>
          <w:sz w:val="36"/>
          <w:szCs w:val="52"/>
        </w:rPr>
      </w:pPr>
      <w:r>
        <w:rPr>
          <w:rFonts w:ascii="Bradley Hand ITC" w:hAnsi="Bradley Hand ITC"/>
          <w:b/>
          <w:sz w:val="36"/>
          <w:szCs w:val="52"/>
        </w:rPr>
        <w:t>Border</w:t>
      </w:r>
      <w:r w:rsidR="00E229F6">
        <w:rPr>
          <w:rFonts w:ascii="Bradley Hand ITC" w:hAnsi="Bradley Hand ITC"/>
          <w:b/>
          <w:sz w:val="36"/>
          <w:szCs w:val="52"/>
        </w:rPr>
        <w:t>s</w:t>
      </w:r>
      <w:r>
        <w:rPr>
          <w:rFonts w:ascii="Bradley Hand ITC" w:hAnsi="Bradley Hand ITC"/>
          <w:b/>
          <w:sz w:val="36"/>
          <w:szCs w:val="52"/>
        </w:rPr>
        <w:t xml:space="preserve"> National Forest</w:t>
      </w:r>
    </w:p>
    <w:p w14:paraId="41CC5EDD" w14:textId="6658154B" w:rsidR="00BA4993" w:rsidRDefault="00BA4993" w:rsidP="00BA4993">
      <w:pPr>
        <w:pStyle w:val="ListParagraph"/>
        <w:numPr>
          <w:ilvl w:val="0"/>
          <w:numId w:val="1"/>
        </w:numPr>
        <w:spacing w:after="0" w:line="240" w:lineRule="auto"/>
        <w:rPr>
          <w:rFonts w:ascii="Bradley Hand ITC" w:hAnsi="Bradley Hand ITC"/>
          <w:b/>
          <w:sz w:val="36"/>
          <w:szCs w:val="52"/>
        </w:rPr>
      </w:pPr>
      <w:r>
        <w:rPr>
          <w:rFonts w:ascii="Bradley Hand ITC" w:hAnsi="Bradley Hand ITC"/>
          <w:b/>
          <w:sz w:val="36"/>
          <w:szCs w:val="52"/>
        </w:rPr>
        <w:t xml:space="preserve">Price: </w:t>
      </w:r>
      <w:r w:rsidRPr="00BA4993">
        <w:rPr>
          <w:rFonts w:ascii="Bradley Hand ITC" w:hAnsi="Bradley Hand ITC"/>
          <w:sz w:val="36"/>
          <w:szCs w:val="52"/>
        </w:rPr>
        <w:t>$</w:t>
      </w:r>
      <w:r>
        <w:rPr>
          <w:rFonts w:ascii="Bradley Hand ITC" w:hAnsi="Bradley Hand ITC"/>
          <w:b/>
          <w:sz w:val="36"/>
          <w:szCs w:val="52"/>
        </w:rPr>
        <w:t>2</w:t>
      </w:r>
      <w:r w:rsidR="000F5EE0">
        <w:rPr>
          <w:rFonts w:ascii="Bradley Hand ITC" w:hAnsi="Bradley Hand ITC"/>
          <w:b/>
          <w:sz w:val="36"/>
          <w:szCs w:val="52"/>
        </w:rPr>
        <w:t>,</w:t>
      </w:r>
      <w:r>
        <w:rPr>
          <w:rFonts w:ascii="Bradley Hand ITC" w:hAnsi="Bradley Hand ITC"/>
          <w:b/>
          <w:sz w:val="36"/>
          <w:szCs w:val="52"/>
        </w:rPr>
        <w:t>8</w:t>
      </w:r>
      <w:r w:rsidR="000F5EE0">
        <w:rPr>
          <w:rFonts w:ascii="Bradley Hand ITC" w:hAnsi="Bradley Hand ITC"/>
          <w:b/>
          <w:sz w:val="36"/>
          <w:szCs w:val="52"/>
        </w:rPr>
        <w:t>0</w:t>
      </w:r>
      <w:bookmarkStart w:id="0" w:name="_GoBack"/>
      <w:bookmarkEnd w:id="0"/>
      <w:r>
        <w:rPr>
          <w:rFonts w:ascii="Bradley Hand ITC" w:hAnsi="Bradley Hand ITC"/>
          <w:b/>
          <w:sz w:val="36"/>
          <w:szCs w:val="52"/>
        </w:rPr>
        <w:t>0,000.00</w:t>
      </w:r>
    </w:p>
    <w:p w14:paraId="43ACF641" w14:textId="2D3D0E50" w:rsidR="00BA4993" w:rsidRPr="00BA4993" w:rsidRDefault="00BA4993" w:rsidP="00BA4993">
      <w:pPr>
        <w:pStyle w:val="ListParagraph"/>
        <w:numPr>
          <w:ilvl w:val="0"/>
          <w:numId w:val="1"/>
        </w:numPr>
        <w:spacing w:after="0" w:line="240" w:lineRule="auto"/>
        <w:rPr>
          <w:rFonts w:ascii="Bradley Hand ITC" w:hAnsi="Bradley Hand ITC"/>
          <w:b/>
          <w:sz w:val="36"/>
          <w:szCs w:val="52"/>
        </w:rPr>
      </w:pPr>
      <w:r>
        <w:rPr>
          <w:rFonts w:ascii="Bradley Hand ITC" w:hAnsi="Bradley Hand ITC"/>
          <w:b/>
          <w:sz w:val="36"/>
          <w:szCs w:val="52"/>
        </w:rPr>
        <w:t xml:space="preserve">MLS ID: </w:t>
      </w:r>
      <w:r w:rsidRPr="00BA4993">
        <w:rPr>
          <w:rFonts w:ascii="Bradley Hand ITC" w:hAnsi="Bradley Hand ITC"/>
          <w:b/>
          <w:sz w:val="36"/>
          <w:szCs w:val="52"/>
        </w:rPr>
        <w:t>296437</w:t>
      </w:r>
    </w:p>
    <w:sectPr w:rsidR="00BA4993" w:rsidRPr="00BA4993" w:rsidSect="00E229F6">
      <w:headerReference w:type="default" r:id="rId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7B7911" w14:textId="77777777" w:rsidR="005B0A41" w:rsidRDefault="005B0A41" w:rsidP="00BA4993">
      <w:pPr>
        <w:spacing w:after="0" w:line="240" w:lineRule="auto"/>
      </w:pPr>
      <w:r>
        <w:separator/>
      </w:r>
    </w:p>
  </w:endnote>
  <w:endnote w:type="continuationSeparator" w:id="0">
    <w:p w14:paraId="7CBC6FFB" w14:textId="77777777" w:rsidR="005B0A41" w:rsidRDefault="005B0A41" w:rsidP="00BA49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042B2F" w14:textId="77777777" w:rsidR="005B0A41" w:rsidRDefault="005B0A41" w:rsidP="00BA4993">
      <w:pPr>
        <w:spacing w:after="0" w:line="240" w:lineRule="auto"/>
      </w:pPr>
      <w:r>
        <w:separator/>
      </w:r>
    </w:p>
  </w:footnote>
  <w:footnote w:type="continuationSeparator" w:id="0">
    <w:p w14:paraId="7A0D27C6" w14:textId="77777777" w:rsidR="005B0A41" w:rsidRDefault="005B0A41" w:rsidP="00BA49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EBD71D" w14:textId="7CCA6993" w:rsidR="00E229F6" w:rsidRDefault="00730CFE" w:rsidP="00730CFE">
    <w:pPr>
      <w:spacing w:after="0" w:line="240" w:lineRule="aut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FCC5603" wp14:editId="72DDBDC0">
          <wp:simplePos x="0" y="0"/>
          <wp:positionH relativeFrom="margin">
            <wp:posOffset>-1047750</wp:posOffset>
          </wp:positionH>
          <wp:positionV relativeFrom="paragraph">
            <wp:posOffset>-457200</wp:posOffset>
          </wp:positionV>
          <wp:extent cx="17390110" cy="13285249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90110" cy="132852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radley Hand ITC" w:hAnsi="Bradley Hand ITC"/>
        <w:b/>
        <w:sz w:val="52"/>
        <w:szCs w:val="52"/>
      </w:rPr>
      <w:t>1</w:t>
    </w:r>
    <w:r w:rsidRPr="007A714F">
      <w:rPr>
        <w:rFonts w:ascii="Bradley Hand ITC" w:hAnsi="Bradley Hand ITC"/>
        <w:b/>
        <w:sz w:val="52"/>
        <w:szCs w:val="52"/>
      </w:rPr>
      <w:t xml:space="preserve">,400 acres of incredible, </w:t>
    </w:r>
    <w:r>
      <w:rPr>
        <w:rFonts w:ascii="Bradley Hand ITC" w:hAnsi="Bradley Hand ITC"/>
        <w:b/>
        <w:sz w:val="52"/>
        <w:szCs w:val="52"/>
      </w:rPr>
      <w:tab/>
    </w:r>
    <w:r>
      <w:rPr>
        <w:rFonts w:ascii="Bradley Hand ITC" w:hAnsi="Bradley Hand ITC"/>
        <w:b/>
        <w:sz w:val="52"/>
        <w:szCs w:val="52"/>
      </w:rPr>
      <w:tab/>
    </w:r>
    <w:r>
      <w:rPr>
        <w:rFonts w:ascii="Bradley Hand ITC" w:hAnsi="Bradley Hand ITC"/>
        <w:b/>
        <w:sz w:val="52"/>
        <w:szCs w:val="52"/>
      </w:rPr>
      <w:tab/>
    </w:r>
    <w:r>
      <w:rPr>
        <w:rFonts w:ascii="Bradley Hand ITC" w:hAnsi="Bradley Hand ITC"/>
        <w:b/>
        <w:sz w:val="52"/>
        <w:szCs w:val="52"/>
      </w:rPr>
      <w:tab/>
    </w:r>
    <w:r>
      <w:rPr>
        <w:rFonts w:ascii="Bradley Hand ITC" w:hAnsi="Bradley Hand ITC"/>
        <w:b/>
        <w:sz w:val="52"/>
        <w:szCs w:val="52"/>
      </w:rPr>
      <w:tab/>
    </w:r>
    <w:r>
      <w:rPr>
        <w:rFonts w:ascii="Bradley Hand ITC" w:hAnsi="Bradley Hand ITC"/>
        <w:b/>
        <w:sz w:val="52"/>
        <w:szCs w:val="52"/>
      </w:rPr>
      <w:tab/>
    </w:r>
  </w:p>
  <w:p w14:paraId="67A37558" w14:textId="3AD62751" w:rsidR="00E229F6" w:rsidRDefault="00730CFE" w:rsidP="00730CFE">
    <w:pPr>
      <w:spacing w:after="0" w:line="240" w:lineRule="auto"/>
    </w:pPr>
    <w:r w:rsidRPr="007A714F">
      <w:rPr>
        <w:rFonts w:ascii="Bradley Hand ITC" w:hAnsi="Bradley Hand ITC"/>
        <w:b/>
        <w:sz w:val="52"/>
        <w:szCs w:val="52"/>
      </w:rPr>
      <w:t>Montana forest</w:t>
    </w:r>
    <w:r>
      <w:rPr>
        <w:rFonts w:ascii="Bradley Hand ITC" w:hAnsi="Bradley Hand ITC"/>
        <w:b/>
        <w:sz w:val="52"/>
        <w:szCs w:val="52"/>
      </w:rPr>
      <w:t xml:space="preserve"> and ranch </w:t>
    </w:r>
    <w:r w:rsidRPr="007A714F">
      <w:rPr>
        <w:rFonts w:ascii="Bradley Hand ITC" w:hAnsi="Bradley Hand ITC"/>
        <w:b/>
        <w:sz w:val="52"/>
        <w:szCs w:val="52"/>
      </w:rPr>
      <w:t>land for sale!</w:t>
    </w:r>
    <w:r w:rsidRPr="00BA4993">
      <w:rPr>
        <w:noProof/>
        <w:sz w:val="24"/>
        <w:szCs w:val="24"/>
      </w:rPr>
      <w:t xml:space="preserve"> </w:t>
    </w:r>
    <w:r>
      <w:rPr>
        <w:noProof/>
        <w:sz w:val="24"/>
        <w:szCs w:val="24"/>
      </w:rPr>
      <w:t xml:space="preserve">               </w:t>
    </w:r>
  </w:p>
  <w:p w14:paraId="2F6FB34E" w14:textId="7A1987FF" w:rsidR="00E229F6" w:rsidRDefault="00E229F6" w:rsidP="00E229F6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8B5F7E"/>
    <w:multiLevelType w:val="hybridMultilevel"/>
    <w:tmpl w:val="9F5E42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4F"/>
    <w:rsid w:val="00001A57"/>
    <w:rsid w:val="00062AB2"/>
    <w:rsid w:val="000F5EE0"/>
    <w:rsid w:val="004870A1"/>
    <w:rsid w:val="005B0A41"/>
    <w:rsid w:val="006D3E1A"/>
    <w:rsid w:val="00730CFE"/>
    <w:rsid w:val="007A714F"/>
    <w:rsid w:val="00BA4993"/>
    <w:rsid w:val="00E229F6"/>
    <w:rsid w:val="00EF5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60F05B"/>
  <w15:chartTrackingRefBased/>
  <w15:docId w15:val="{DF5A9993-73F7-4B49-AA3C-5100F87C6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499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A49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4993"/>
  </w:style>
  <w:style w:type="paragraph" w:styleId="Footer">
    <w:name w:val="footer"/>
    <w:basedOn w:val="Normal"/>
    <w:link w:val="FooterChar"/>
    <w:uiPriority w:val="99"/>
    <w:unhideWhenUsed/>
    <w:rsid w:val="00BA49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4993"/>
  </w:style>
  <w:style w:type="paragraph" w:styleId="BalloonText">
    <w:name w:val="Balloon Text"/>
    <w:basedOn w:val="Normal"/>
    <w:link w:val="BalloonTextChar"/>
    <w:uiPriority w:val="99"/>
    <w:semiHidden/>
    <w:unhideWhenUsed/>
    <w:rsid w:val="00730C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0C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</dc:creator>
  <cp:keywords/>
  <dc:description/>
  <cp:lastModifiedBy>Anita</cp:lastModifiedBy>
  <cp:revision>5</cp:revision>
  <cp:lastPrinted>2018-03-08T22:38:00Z</cp:lastPrinted>
  <dcterms:created xsi:type="dcterms:W3CDTF">2018-02-27T21:12:00Z</dcterms:created>
  <dcterms:modified xsi:type="dcterms:W3CDTF">2018-03-08T22:39:00Z</dcterms:modified>
</cp:coreProperties>
</file>