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F4838" w14:textId="71619872" w:rsidR="003F2C08" w:rsidRDefault="00BF48C1" w:rsidP="00BF48C1">
      <w:pPr>
        <w:jc w:val="center"/>
        <w:rPr>
          <w:rFonts w:ascii="Arial Narrow" w:hAnsi="Arial Narrow"/>
          <w:b/>
          <w:i/>
          <w:sz w:val="32"/>
          <w:szCs w:val="32"/>
        </w:rPr>
      </w:pPr>
      <w:bookmarkStart w:id="0" w:name="_GoBack"/>
      <w:bookmarkEnd w:id="0"/>
      <w:proofErr w:type="gramStart"/>
      <w:r>
        <w:rPr>
          <w:rFonts w:ascii="Arial Narrow" w:hAnsi="Arial Narrow"/>
          <w:b/>
          <w:i/>
          <w:sz w:val="32"/>
          <w:szCs w:val="32"/>
        </w:rPr>
        <w:t>THE  YELLOW</w:t>
      </w:r>
      <w:proofErr w:type="gramEnd"/>
      <w:r>
        <w:rPr>
          <w:rFonts w:ascii="Arial Narrow" w:hAnsi="Arial Narrow"/>
          <w:b/>
          <w:i/>
          <w:sz w:val="32"/>
          <w:szCs w:val="32"/>
        </w:rPr>
        <w:t xml:space="preserve">  HOUSE</w:t>
      </w:r>
    </w:p>
    <w:p w14:paraId="48223DBB" w14:textId="4D149113" w:rsidR="00BF48C1" w:rsidRDefault="00BF48C1" w:rsidP="00BF48C1">
      <w:pPr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1624 SQUARE FEET</w:t>
      </w:r>
    </w:p>
    <w:p w14:paraId="290E606B" w14:textId="2795AC88" w:rsidR="00BF48C1" w:rsidRDefault="00BF48C1" w:rsidP="00BF48C1">
      <w:pPr>
        <w:rPr>
          <w:rFonts w:ascii="Arial Narrow" w:hAnsi="Arial Narrow"/>
          <w:b/>
          <w:i/>
          <w:sz w:val="24"/>
          <w:szCs w:val="24"/>
        </w:rPr>
      </w:pPr>
    </w:p>
    <w:p w14:paraId="172998A4" w14:textId="63878356" w:rsidR="00BF48C1" w:rsidRDefault="00BF48C1" w:rsidP="00BF48C1">
      <w:pPr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The Yellow House has a kitchen/eating area, living room, powder room on 1</w:t>
      </w:r>
      <w:r w:rsidRPr="00BF48C1">
        <w:rPr>
          <w:rFonts w:ascii="Arial Narrow" w:hAnsi="Arial Narrow"/>
          <w:b/>
          <w:i/>
          <w:sz w:val="28"/>
          <w:szCs w:val="28"/>
          <w:vertAlign w:val="superscript"/>
        </w:rPr>
        <w:t>st</w:t>
      </w:r>
      <w:r>
        <w:rPr>
          <w:rFonts w:ascii="Arial Narrow" w:hAnsi="Arial Narrow"/>
          <w:b/>
          <w:i/>
          <w:sz w:val="28"/>
          <w:szCs w:val="28"/>
        </w:rPr>
        <w:t xml:space="preserve"> floor, two bedrooms, complete bath on 2</w:t>
      </w:r>
      <w:r w:rsidRPr="00BF48C1">
        <w:rPr>
          <w:rFonts w:ascii="Arial Narrow" w:hAnsi="Arial Narrow"/>
          <w:b/>
          <w:i/>
          <w:sz w:val="28"/>
          <w:szCs w:val="28"/>
          <w:vertAlign w:val="superscript"/>
        </w:rPr>
        <w:t>nd</w:t>
      </w:r>
      <w:r>
        <w:rPr>
          <w:rFonts w:ascii="Arial Narrow" w:hAnsi="Arial Narrow"/>
          <w:b/>
          <w:i/>
          <w:sz w:val="28"/>
          <w:szCs w:val="28"/>
        </w:rPr>
        <w:t xml:space="preserve"> floor. Electric baseboard heat.</w:t>
      </w:r>
    </w:p>
    <w:p w14:paraId="60C65ECB" w14:textId="352F88CF" w:rsidR="00BF48C1" w:rsidRDefault="00BF48C1" w:rsidP="00BF48C1">
      <w:pPr>
        <w:rPr>
          <w:rFonts w:ascii="Arial Narrow" w:hAnsi="Arial Narrow"/>
          <w:b/>
          <w:i/>
          <w:sz w:val="28"/>
          <w:szCs w:val="28"/>
        </w:rPr>
      </w:pPr>
    </w:p>
    <w:p w14:paraId="7BA038B9" w14:textId="61CC6990" w:rsidR="00BF48C1" w:rsidRPr="00BF48C1" w:rsidRDefault="00BF48C1" w:rsidP="00BF48C1">
      <w:pPr>
        <w:rPr>
          <w:rFonts w:ascii="Arial Narrow" w:hAnsi="Arial Narrow"/>
          <w:b/>
          <w:i/>
          <w:sz w:val="28"/>
          <w:szCs w:val="28"/>
        </w:rPr>
      </w:pPr>
      <w:r w:rsidRPr="00BF48C1">
        <w:rPr>
          <w:rFonts w:ascii="Arial Narrow" w:hAnsi="Arial Narrow"/>
          <w:b/>
          <w:i/>
          <w:noProof/>
          <w:sz w:val="28"/>
          <w:szCs w:val="28"/>
        </w:rPr>
        <w:drawing>
          <wp:inline distT="0" distB="0" distL="0" distR="0" wp14:anchorId="5D490E46" wp14:editId="663C526E">
            <wp:extent cx="6858000" cy="4572000"/>
            <wp:effectExtent l="0" t="0" r="0" b="0"/>
            <wp:docPr id="3" name="Picture 3" descr="C:\Users\user\Documents\A NEW LISTING\0 Miller Picking\Yellow House 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A NEW LISTING\0 Miller Picking\Yellow House Fro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8C1" w:rsidRPr="00BF48C1" w:rsidSect="000955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C1"/>
    <w:rsid w:val="0009556B"/>
    <w:rsid w:val="003F2C08"/>
    <w:rsid w:val="00BF48C1"/>
    <w:rsid w:val="00C7580B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E25C7"/>
  <w15:chartTrackingRefBased/>
  <w15:docId w15:val="{46F1284C-F281-4C69-9C89-9DA46304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Schilling</dc:creator>
  <cp:keywords/>
  <dc:description/>
  <cp:lastModifiedBy>Marilyn Schilling</cp:lastModifiedBy>
  <cp:revision>4</cp:revision>
  <cp:lastPrinted>2019-05-10T16:39:00Z</cp:lastPrinted>
  <dcterms:created xsi:type="dcterms:W3CDTF">2019-05-10T16:27:00Z</dcterms:created>
  <dcterms:modified xsi:type="dcterms:W3CDTF">2019-05-10T16:40:00Z</dcterms:modified>
</cp:coreProperties>
</file>