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435C1" w14:textId="4EBBF98D" w:rsidR="0048666C" w:rsidRDefault="0048666C">
      <w:r>
        <w:t>Change Special Tax – Southard Brumfield</w:t>
      </w:r>
    </w:p>
    <w:p w14:paraId="1C6164E6" w14:textId="5F689AC1" w:rsidR="0048666C" w:rsidRDefault="0048666C"/>
    <w:p w14:paraId="4B5A9EA3" w14:textId="4BB65F10" w:rsidR="0048666C" w:rsidRDefault="0048666C" w:rsidP="0048666C">
      <w:pPr>
        <w:pStyle w:val="ListParagraph"/>
        <w:numPr>
          <w:ilvl w:val="0"/>
          <w:numId w:val="1"/>
        </w:numPr>
      </w:pPr>
      <w:r>
        <w:t>743 acres raw land – 1% as is</w:t>
      </w:r>
    </w:p>
    <w:p w14:paraId="2E69D1C0" w14:textId="7C2A5C9C" w:rsidR="0048666C" w:rsidRDefault="0048666C" w:rsidP="0048666C">
      <w:pPr>
        <w:pStyle w:val="ListParagraph"/>
        <w:numPr>
          <w:ilvl w:val="0"/>
          <w:numId w:val="1"/>
        </w:numPr>
      </w:pPr>
      <w:r>
        <w:t>Recorded Subdivision – 1% of new assessment</w:t>
      </w:r>
    </w:p>
    <w:p w14:paraId="3298C060" w14:textId="38DF9A70" w:rsidR="0048666C" w:rsidRDefault="0048666C" w:rsidP="0048666C">
      <w:pPr>
        <w:pStyle w:val="ListParagraph"/>
        <w:numPr>
          <w:ilvl w:val="0"/>
          <w:numId w:val="1"/>
        </w:numPr>
      </w:pPr>
      <w:r>
        <w:t>Sold Lot – Individual owner to pay 1% of lot assessment</w:t>
      </w:r>
    </w:p>
    <w:p w14:paraId="75348DA1" w14:textId="352B2B34" w:rsidR="0048666C" w:rsidRDefault="0048666C" w:rsidP="0048666C">
      <w:pPr>
        <w:pStyle w:val="ListParagraph"/>
        <w:numPr>
          <w:ilvl w:val="0"/>
          <w:numId w:val="1"/>
        </w:numPr>
      </w:pPr>
      <w:r>
        <w:t>Final Building – Owner to pay 10% of assessment minus amount paid under #3</w:t>
      </w:r>
    </w:p>
    <w:p w14:paraId="54253FAF" w14:textId="3B11E4EB" w:rsidR="0048666C" w:rsidRDefault="0048666C" w:rsidP="0048666C">
      <w:r>
        <w:t>Lester will grant CDA and option to buy course at $3,000,000 for 2 years</w:t>
      </w:r>
    </w:p>
    <w:p w14:paraId="3887D04E" w14:textId="40FCC40C" w:rsidR="0048666C" w:rsidRDefault="0048666C" w:rsidP="0048666C">
      <w:proofErr w:type="spellStart"/>
      <w:r>
        <w:t>Trezel</w:t>
      </w:r>
      <w:proofErr w:type="spellEnd"/>
      <w:r>
        <w:t xml:space="preserve"> lease </w:t>
      </w:r>
      <w:proofErr w:type="gramStart"/>
      <w:r>
        <w:t xml:space="preserve">  ?</w:t>
      </w:r>
      <w:proofErr w:type="gramEnd"/>
      <w:r>
        <w:t xml:space="preserve"> renegotiate ?</w:t>
      </w:r>
    </w:p>
    <w:p w14:paraId="3BF9D4E1" w14:textId="567C6369" w:rsidR="0048666C" w:rsidRDefault="004A6421" w:rsidP="0048666C">
      <w:r>
        <w:tab/>
      </w:r>
      <w:r>
        <w:tab/>
      </w:r>
      <w:r>
        <w:tab/>
      </w:r>
      <w:r>
        <w:tab/>
      </w:r>
      <w:r>
        <w:tab/>
        <w:t xml:space="preserve">Original Cost </w:t>
      </w:r>
    </w:p>
    <w:p w14:paraId="4EA3F800" w14:textId="4F294347" w:rsidR="004A6421" w:rsidRDefault="0048666C" w:rsidP="0048666C">
      <w:r>
        <w:t>CDA will repair</w:t>
      </w:r>
      <w:r w:rsidR="004A6421">
        <w:t>:</w:t>
      </w:r>
    </w:p>
    <w:p w14:paraId="6CD91CBD" w14:textId="62667C7C" w:rsidR="0048666C" w:rsidRDefault="0048666C" w:rsidP="0048666C">
      <w:r>
        <w:t xml:space="preserve"> </w:t>
      </w:r>
      <w:r w:rsidR="004A6421">
        <w:tab/>
      </w:r>
      <w:r w:rsidR="004A6421">
        <w:tab/>
      </w:r>
      <w:r>
        <w:t>1) Cart Paths</w:t>
      </w:r>
      <w:r w:rsidR="004A6421">
        <w:tab/>
      </w:r>
      <w:r w:rsidR="004A6421">
        <w:tab/>
        <w:t>$305,000</w:t>
      </w:r>
    </w:p>
    <w:p w14:paraId="0996C259" w14:textId="3267FA9C" w:rsidR="004A6421" w:rsidRDefault="004A6421" w:rsidP="0048666C">
      <w:r>
        <w:tab/>
      </w:r>
      <w:r>
        <w:tab/>
        <w:t>2) Sand Traps</w:t>
      </w:r>
      <w:r>
        <w:tab/>
      </w:r>
      <w:r>
        <w:tab/>
        <w:t>$89,000</w:t>
      </w:r>
    </w:p>
    <w:p w14:paraId="7AA91BA0" w14:textId="2E0A4D42" w:rsidR="004A6421" w:rsidRDefault="004A6421" w:rsidP="0048666C">
      <w:r>
        <w:tab/>
      </w:r>
      <w:r>
        <w:tab/>
        <w:t>3) Bridges</w:t>
      </w:r>
      <w:r>
        <w:tab/>
      </w:r>
      <w:r>
        <w:tab/>
        <w:t>$220,000</w:t>
      </w:r>
    </w:p>
    <w:p w14:paraId="5C429C84" w14:textId="77777777" w:rsidR="004A6421" w:rsidRDefault="004A6421" w:rsidP="0048666C"/>
    <w:p w14:paraId="6B641106" w14:textId="1F0F296F" w:rsidR="004A6421" w:rsidRDefault="004A6421" w:rsidP="0048666C">
      <w:r>
        <w:t xml:space="preserve">CDA Expenses: </w:t>
      </w:r>
    </w:p>
    <w:p w14:paraId="229B8694" w14:textId="003D9237" w:rsidR="004A6421" w:rsidRDefault="004A6421" w:rsidP="0048666C">
      <w:r>
        <w:t>Course upgrade</w:t>
      </w:r>
      <w:r>
        <w:tab/>
      </w:r>
      <w:r>
        <w:tab/>
      </w:r>
      <w:r>
        <w:tab/>
        <w:t>$500,000</w:t>
      </w:r>
    </w:p>
    <w:p w14:paraId="551EEFB1" w14:textId="43354F7A" w:rsidR="004A6421" w:rsidRDefault="004A6421" w:rsidP="0048666C">
      <w:r>
        <w:t xml:space="preserve">Manor House </w:t>
      </w:r>
      <w:r>
        <w:tab/>
      </w:r>
      <w:r>
        <w:tab/>
      </w:r>
      <w:r>
        <w:tab/>
        <w:t>$1,000,000</w:t>
      </w:r>
    </w:p>
    <w:p w14:paraId="6F36E557" w14:textId="30998B9B" w:rsidR="004A6421" w:rsidRDefault="004A6421" w:rsidP="0048666C">
      <w:r>
        <w:t>Club House Upgrade</w:t>
      </w:r>
      <w:r>
        <w:tab/>
      </w:r>
      <w:r>
        <w:tab/>
        <w:t>$200,000</w:t>
      </w:r>
    </w:p>
    <w:p w14:paraId="0D8D934D" w14:textId="324D3CBF" w:rsidR="004A6421" w:rsidRDefault="004A6421" w:rsidP="0048666C">
      <w:r>
        <w:t>Pool</w:t>
      </w:r>
      <w:r>
        <w:tab/>
      </w:r>
      <w:r>
        <w:tab/>
      </w:r>
      <w:r>
        <w:tab/>
      </w:r>
      <w:r>
        <w:tab/>
        <w:t>$200,000</w:t>
      </w:r>
    </w:p>
    <w:p w14:paraId="58203B1C" w14:textId="2A0F5444" w:rsidR="004A6421" w:rsidRDefault="004A6421" w:rsidP="0048666C">
      <w:r>
        <w:t>Infrastructure</w:t>
      </w:r>
      <w:r>
        <w:tab/>
      </w:r>
      <w:r>
        <w:tab/>
      </w:r>
      <w:r>
        <w:tab/>
        <w:t>$750,000</w:t>
      </w:r>
    </w:p>
    <w:p w14:paraId="2920766B" w14:textId="61239FC6" w:rsidR="004A6421" w:rsidRDefault="004A6421" w:rsidP="0048666C">
      <w:r>
        <w:t>Debts</w:t>
      </w:r>
      <w:r>
        <w:tab/>
      </w:r>
      <w:r>
        <w:tab/>
      </w:r>
      <w:r>
        <w:tab/>
      </w:r>
      <w:r>
        <w:tab/>
        <w:t>$750,000</w:t>
      </w:r>
    </w:p>
    <w:p w14:paraId="25DD5202" w14:textId="0BA90AF4" w:rsidR="004A6421" w:rsidRDefault="004A6421" w:rsidP="0048666C">
      <w:r>
        <w:t>Consultant</w:t>
      </w:r>
      <w:r>
        <w:tab/>
      </w:r>
      <w:r>
        <w:tab/>
        <w:t>+</w:t>
      </w:r>
      <w:r w:rsidRPr="004A6421">
        <w:rPr>
          <w:u w:val="single"/>
        </w:rPr>
        <w:tab/>
        <w:t>$100,000</w:t>
      </w:r>
    </w:p>
    <w:p w14:paraId="1C4D3BE5" w14:textId="149FC1B6" w:rsidR="004A6421" w:rsidRDefault="004A6421" w:rsidP="004A6421">
      <w:r>
        <w:tab/>
      </w:r>
      <w:r>
        <w:tab/>
      </w:r>
      <w:r>
        <w:tab/>
      </w:r>
      <w:r>
        <w:tab/>
        <w:t>$3,500,000</w:t>
      </w:r>
    </w:p>
    <w:p w14:paraId="4FD72C65" w14:textId="4DFD1069" w:rsidR="004A6421" w:rsidRDefault="004A6421" w:rsidP="004A6421">
      <w:pPr>
        <w:rPr>
          <w:u w:val="single"/>
        </w:rPr>
      </w:pPr>
      <w:r>
        <w:t>Delay</w:t>
      </w:r>
      <w:r>
        <w:tab/>
      </w:r>
      <w:r>
        <w:tab/>
      </w:r>
      <w:r>
        <w:tab/>
        <w:t>-</w:t>
      </w:r>
      <w:r w:rsidRPr="004A6421">
        <w:rPr>
          <w:u w:val="single"/>
        </w:rPr>
        <w:tab/>
        <w:t>$1,000,000</w:t>
      </w:r>
    </w:p>
    <w:p w14:paraId="006B70B4" w14:textId="243A0E86" w:rsidR="004A6421" w:rsidRDefault="004A6421" w:rsidP="004A6421">
      <w:r>
        <w:t>Needed Now</w:t>
      </w:r>
      <w:r>
        <w:tab/>
      </w:r>
      <w:r>
        <w:tab/>
      </w:r>
      <w:r>
        <w:tab/>
        <w:t>$2,500,000</w:t>
      </w:r>
    </w:p>
    <w:p w14:paraId="624BF678" w14:textId="173B3C3D" w:rsidR="00C42CCB" w:rsidRDefault="00C42CCB" w:rsidP="004A6421"/>
    <w:p w14:paraId="17F29581" w14:textId="77777777" w:rsidR="00C42CCB" w:rsidRDefault="00C42CCB" w:rsidP="004A6421"/>
    <w:p w14:paraId="480898E8" w14:textId="77777777" w:rsidR="00C42CCB" w:rsidRDefault="00C42CCB" w:rsidP="004A6421"/>
    <w:p w14:paraId="5B02DDDB" w14:textId="77777777" w:rsidR="00C42CCB" w:rsidRDefault="00C42CCB" w:rsidP="004A6421"/>
    <w:p w14:paraId="39CB0437" w14:textId="77777777" w:rsidR="00C42CCB" w:rsidRDefault="00C42CCB" w:rsidP="004A6421"/>
    <w:p w14:paraId="21C80885" w14:textId="180603C3" w:rsidR="00C42CCB" w:rsidRDefault="00C42CCB" w:rsidP="004A6421">
      <w:r>
        <w:lastRenderedPageBreak/>
        <w:t>Course Upgrade:</w:t>
      </w:r>
    </w:p>
    <w:p w14:paraId="74D59F3E" w14:textId="7F248095" w:rsidR="00C42CCB" w:rsidRDefault="00C42CCB" w:rsidP="004A6421">
      <w:r>
        <w:t>Cart Paths</w:t>
      </w:r>
      <w:r>
        <w:tab/>
      </w:r>
      <w:r>
        <w:tab/>
      </w:r>
      <w:r>
        <w:tab/>
        <w:t>$50,000</w:t>
      </w:r>
    </w:p>
    <w:p w14:paraId="3665D562" w14:textId="37E36B29" w:rsidR="00C42CCB" w:rsidRDefault="00C42CCB" w:rsidP="004A6421">
      <w:r>
        <w:t>Traps</w:t>
      </w:r>
      <w:r>
        <w:tab/>
      </w:r>
      <w:r>
        <w:tab/>
      </w:r>
      <w:r>
        <w:tab/>
      </w:r>
      <w:r>
        <w:tab/>
        <w:t>$125,000</w:t>
      </w:r>
    </w:p>
    <w:p w14:paraId="12F06D0B" w14:textId="3C6D8A8C" w:rsidR="00C42CCB" w:rsidRDefault="00C42CCB" w:rsidP="004A6421">
      <w:r>
        <w:t>Bridges</w:t>
      </w:r>
      <w:r>
        <w:tab/>
      </w:r>
      <w:r>
        <w:tab/>
      </w:r>
      <w:r>
        <w:tab/>
      </w:r>
      <w:r>
        <w:tab/>
        <w:t>$60,000</w:t>
      </w:r>
    </w:p>
    <w:p w14:paraId="6A5264AD" w14:textId="50EEE8CF" w:rsidR="00C42CCB" w:rsidRDefault="00C42CCB" w:rsidP="004A6421">
      <w:r>
        <w:t>Parking Lot</w:t>
      </w:r>
      <w:r>
        <w:tab/>
      </w:r>
      <w:r>
        <w:tab/>
        <w:t>+</w:t>
      </w:r>
      <w:r w:rsidRPr="00C42CCB">
        <w:rPr>
          <w:u w:val="single"/>
        </w:rPr>
        <w:tab/>
        <w:t>$60,000</w:t>
      </w:r>
    </w:p>
    <w:p w14:paraId="78662A2F" w14:textId="6467CB06" w:rsidR="00C42CCB" w:rsidRPr="00C42CCB" w:rsidRDefault="00C42CCB" w:rsidP="004A6421">
      <w:r>
        <w:tab/>
      </w:r>
      <w:r>
        <w:tab/>
      </w:r>
      <w:r>
        <w:tab/>
      </w:r>
      <w:r>
        <w:tab/>
        <w:t>$295,000</w:t>
      </w:r>
    </w:p>
    <w:p w14:paraId="28EFD970" w14:textId="7CE49844" w:rsidR="00C42CCB" w:rsidRDefault="00C42CCB" w:rsidP="004A6421"/>
    <w:p w14:paraId="0E7712E7" w14:textId="0A23859A" w:rsidR="00C42CCB" w:rsidRDefault="00C42CCB" w:rsidP="004A6421">
      <w:r>
        <w:t>Infrastructure</w:t>
      </w:r>
    </w:p>
    <w:p w14:paraId="0FC9132E" w14:textId="099F3254" w:rsidR="00C42CCB" w:rsidRDefault="00C42CCB" w:rsidP="004A6421">
      <w:r>
        <w:t>Loop Road</w:t>
      </w:r>
      <w:r>
        <w:tab/>
      </w:r>
      <w:r>
        <w:tab/>
      </w:r>
      <w:r>
        <w:tab/>
        <w:t>$350,000</w:t>
      </w:r>
    </w:p>
    <w:p w14:paraId="3B5A75CA" w14:textId="26AE61A4" w:rsidR="00C42CCB" w:rsidRDefault="00C42CCB" w:rsidP="004A6421">
      <w:r>
        <w:t>Sewer 34Ac</w:t>
      </w:r>
      <w:r>
        <w:tab/>
      </w:r>
      <w:r>
        <w:tab/>
      </w:r>
      <w:r>
        <w:tab/>
        <w:t>$250,000</w:t>
      </w:r>
    </w:p>
    <w:p w14:paraId="0AE48FAC" w14:textId="13185674" w:rsidR="00C42CCB" w:rsidRDefault="00C42CCB" w:rsidP="004A6421">
      <w:r>
        <w:t>Road &amp; Water 10Ac</w:t>
      </w:r>
      <w:r>
        <w:tab/>
      </w:r>
      <w:r w:rsidR="00A374DF">
        <w:t>+</w:t>
      </w:r>
      <w:r w:rsidRPr="00A374DF">
        <w:rPr>
          <w:u w:val="single"/>
        </w:rPr>
        <w:tab/>
        <w:t>$</w:t>
      </w:r>
      <w:r w:rsidR="00A374DF" w:rsidRPr="00A374DF">
        <w:rPr>
          <w:u w:val="single"/>
        </w:rPr>
        <w:t>150,000</w:t>
      </w:r>
    </w:p>
    <w:p w14:paraId="27B94D2D" w14:textId="356BFCF7" w:rsidR="00A374DF" w:rsidRPr="00A374DF" w:rsidRDefault="00A374DF" w:rsidP="004A6421">
      <w:r>
        <w:tab/>
      </w:r>
      <w:r>
        <w:tab/>
      </w:r>
      <w:r>
        <w:tab/>
      </w:r>
      <w:r>
        <w:tab/>
        <w:t>$750,000</w:t>
      </w:r>
      <w:bookmarkStart w:id="0" w:name="_GoBack"/>
      <w:bookmarkEnd w:id="0"/>
    </w:p>
    <w:sectPr w:rsidR="00A374DF" w:rsidRPr="00A37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D5224"/>
    <w:multiLevelType w:val="hybridMultilevel"/>
    <w:tmpl w:val="8F4863F6"/>
    <w:lvl w:ilvl="0" w:tplc="67E4ED2E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69342A5"/>
    <w:multiLevelType w:val="hybridMultilevel"/>
    <w:tmpl w:val="7F3E090A"/>
    <w:lvl w:ilvl="0" w:tplc="3258DCBA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CAC30FE"/>
    <w:multiLevelType w:val="hybridMultilevel"/>
    <w:tmpl w:val="12E425F8"/>
    <w:lvl w:ilvl="0" w:tplc="F62487C4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1FF14DC"/>
    <w:multiLevelType w:val="hybridMultilevel"/>
    <w:tmpl w:val="5062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3603B"/>
    <w:multiLevelType w:val="hybridMultilevel"/>
    <w:tmpl w:val="21FE57A0"/>
    <w:lvl w:ilvl="0" w:tplc="ABBA7DCA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6C"/>
    <w:rsid w:val="00125138"/>
    <w:rsid w:val="0048666C"/>
    <w:rsid w:val="004A6421"/>
    <w:rsid w:val="00501005"/>
    <w:rsid w:val="00A374DF"/>
    <w:rsid w:val="00C42CCB"/>
    <w:rsid w:val="00E4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DA08"/>
  <w15:chartTrackingRefBased/>
  <w15:docId w15:val="{46D3C06D-223A-46C8-B298-B8687AE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Woltz</dc:creator>
  <cp:keywords/>
  <dc:description/>
  <cp:lastModifiedBy>Reception Woltz</cp:lastModifiedBy>
  <cp:revision>1</cp:revision>
  <dcterms:created xsi:type="dcterms:W3CDTF">2019-09-17T15:42:00Z</dcterms:created>
  <dcterms:modified xsi:type="dcterms:W3CDTF">2019-09-17T16:14:00Z</dcterms:modified>
</cp:coreProperties>
</file>