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162" w:rsidRPr="00587D8E" w:rsidRDefault="00587D8E" w:rsidP="00587D8E">
      <w:pPr>
        <w:spacing w:after="120"/>
        <w:ind w:left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B1ADFB" wp14:editId="436C32BA">
            <wp:simplePos x="0" y="0"/>
            <wp:positionH relativeFrom="margin">
              <wp:posOffset>3660140</wp:posOffset>
            </wp:positionH>
            <wp:positionV relativeFrom="margin">
              <wp:posOffset>0</wp:posOffset>
            </wp:positionV>
            <wp:extent cx="2451735" cy="1602740"/>
            <wp:effectExtent l="0" t="0" r="1206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74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7D8E">
        <w:t>CROSS VALLEY CO</w:t>
      </w:r>
      <w:r w:rsidR="009C1D9E">
        <w:t>N</w:t>
      </w:r>
      <w:r w:rsidRPr="00587D8E">
        <w:t xml:space="preserve">STRUCTION                                                              </w:t>
      </w:r>
    </w:p>
    <w:p w:rsidR="00587D8E" w:rsidRDefault="00587D8E" w:rsidP="00587D8E">
      <w:pPr>
        <w:spacing w:after="120"/>
        <w:ind w:left="0"/>
      </w:pPr>
      <w:r>
        <w:t>3335 SCENIC DRIVE NAPA CA 94558</w:t>
      </w:r>
    </w:p>
    <w:p w:rsidR="00587D8E" w:rsidRDefault="00587D8E" w:rsidP="00587D8E">
      <w:pPr>
        <w:spacing w:after="120"/>
        <w:ind w:left="0"/>
      </w:pPr>
      <w:r>
        <w:t>CALIFORNIA LICENSE 584644 B C36 C46</w:t>
      </w:r>
    </w:p>
    <w:p w:rsidR="00587D8E" w:rsidRDefault="00A30776" w:rsidP="00587D8E">
      <w:pPr>
        <w:spacing w:after="120"/>
        <w:ind w:left="0"/>
      </w:pPr>
      <w:hyperlink r:id="rId6" w:history="1">
        <w:r w:rsidR="00587D8E" w:rsidRPr="00FF2E91">
          <w:rPr>
            <w:rStyle w:val="Hyperlink"/>
          </w:rPr>
          <w:t>crossvalleyconstruction@gmail.com</w:t>
        </w:r>
      </w:hyperlink>
    </w:p>
    <w:p w:rsidR="00587D8E" w:rsidRDefault="00587D8E" w:rsidP="00587D8E">
      <w:pPr>
        <w:spacing w:after="120"/>
        <w:ind w:left="0"/>
      </w:pPr>
      <w:r>
        <w:t>crossvalleyconstruction.com</w:t>
      </w:r>
    </w:p>
    <w:p w:rsidR="00667AEA" w:rsidRDefault="00587D8E" w:rsidP="00587D8E">
      <w:pPr>
        <w:spacing w:after="120"/>
        <w:ind w:left="0"/>
      </w:pPr>
      <w:r>
        <w:t>707-494-3811</w:t>
      </w:r>
    </w:p>
    <w:p w:rsidR="00CF21D5" w:rsidRDefault="00CF21D5" w:rsidP="00587D8E">
      <w:pPr>
        <w:spacing w:after="120"/>
        <w:ind w:left="0"/>
      </w:pPr>
    </w:p>
    <w:p w:rsidR="00BD3179" w:rsidRDefault="001F14A5" w:rsidP="00BD3179">
      <w:pPr>
        <w:pStyle w:val="ListParagraph"/>
        <w:spacing w:after="120"/>
        <w:ind w:left="1080"/>
      </w:pPr>
      <w:r>
        <w:t>Dear Dan and Marguerite,                                     3/4/21</w:t>
      </w:r>
    </w:p>
    <w:p w:rsidR="001F14A5" w:rsidRDefault="001F14A5" w:rsidP="00BD3179">
      <w:pPr>
        <w:pStyle w:val="ListParagraph"/>
        <w:spacing w:after="120"/>
        <w:ind w:left="1080"/>
      </w:pPr>
      <w:r>
        <w:t xml:space="preserve"> </w:t>
      </w:r>
    </w:p>
    <w:p w:rsidR="001F14A5" w:rsidRDefault="001F14A5" w:rsidP="00BD3179">
      <w:pPr>
        <w:pStyle w:val="ListParagraph"/>
        <w:spacing w:after="120"/>
        <w:ind w:left="1080"/>
      </w:pPr>
      <w:r>
        <w:t>Here is what PG&amp;E won’t do for the property in Wooden Valley……….</w:t>
      </w:r>
    </w:p>
    <w:p w:rsidR="001F14A5" w:rsidRDefault="001F14A5" w:rsidP="001F14A5">
      <w:pPr>
        <w:pStyle w:val="ListParagraph"/>
        <w:numPr>
          <w:ilvl w:val="0"/>
          <w:numId w:val="4"/>
        </w:numPr>
        <w:spacing w:after="120"/>
      </w:pPr>
      <w:r>
        <w:t>They will not do an overhead/underground combination power supply</w:t>
      </w:r>
    </w:p>
    <w:p w:rsidR="001F14A5" w:rsidRDefault="001F14A5" w:rsidP="001F14A5">
      <w:pPr>
        <w:pStyle w:val="ListParagraph"/>
        <w:numPr>
          <w:ilvl w:val="0"/>
          <w:numId w:val="4"/>
        </w:numPr>
        <w:spacing w:after="120"/>
      </w:pPr>
      <w:r>
        <w:t>To come across the creek you must choose overhead or underground. Underground requires an engineered bridge to carry the pipe.</w:t>
      </w:r>
    </w:p>
    <w:p w:rsidR="001F14A5" w:rsidRDefault="001F14A5" w:rsidP="001F14A5">
      <w:pPr>
        <w:pStyle w:val="ListParagraph"/>
        <w:numPr>
          <w:ilvl w:val="0"/>
          <w:numId w:val="4"/>
        </w:numPr>
        <w:spacing w:after="120"/>
      </w:pPr>
      <w:r>
        <w:t>To carry the power up to the site, PG&amp;E will do the underground for around $500/ft. If you want to go overhead, they will set the poles, transformers and other necessary gear but don’t know what it will cost.</w:t>
      </w:r>
    </w:p>
    <w:p w:rsidR="001F14A5" w:rsidRDefault="001F14A5" w:rsidP="001F14A5">
      <w:pPr>
        <w:pStyle w:val="ListParagraph"/>
        <w:numPr>
          <w:ilvl w:val="0"/>
          <w:numId w:val="4"/>
        </w:numPr>
        <w:spacing w:after="120"/>
      </w:pPr>
      <w:r>
        <w:t xml:space="preserve">They won’t consider an application for residential power without complete architectural plans. They will take </w:t>
      </w:r>
      <w:proofErr w:type="spellStart"/>
      <w:r>
        <w:t>your</w:t>
      </w:r>
      <w:proofErr w:type="spellEnd"/>
      <w:r>
        <w:t xml:space="preserve"> application, but it will expire in 90 days without the plans.</w:t>
      </w:r>
    </w:p>
    <w:p w:rsidR="00304EE8" w:rsidRDefault="00304EE8" w:rsidP="00304EE8">
      <w:pPr>
        <w:spacing w:after="120"/>
        <w:ind w:left="0"/>
      </w:pPr>
    </w:p>
    <w:p w:rsidR="00304EE8" w:rsidRDefault="00304EE8" w:rsidP="00304EE8">
      <w:pPr>
        <w:spacing w:after="120"/>
        <w:ind w:left="0"/>
      </w:pPr>
      <w:r>
        <w:t>Here is one idea that can accomplish something:</w:t>
      </w:r>
    </w:p>
    <w:p w:rsidR="00304EE8" w:rsidRDefault="00304EE8" w:rsidP="00304EE8">
      <w:pPr>
        <w:spacing w:after="120"/>
        <w:ind w:left="0"/>
      </w:pPr>
      <w:r>
        <w:t>Bring the power across the creek overhead to run your pumped water up the hill. We can get a permit for that, and PG&amp;E will install. We could apply for 225A or 320A 3phase service. That pump has to do heavy lifting.</w:t>
      </w:r>
    </w:p>
    <w:p w:rsidR="00304EE8" w:rsidRDefault="00304EE8" w:rsidP="00304EE8">
      <w:pPr>
        <w:spacing w:after="120"/>
        <w:ind w:left="0"/>
      </w:pPr>
      <w:r>
        <w:lastRenderedPageBreak/>
        <w:t>After the service is installed, dig a trench up the road and put the water pipe and a couple of other pipes in the ditch. Bring power to the site temporarily for construction purposes in one of the empty pipes. Install a transformer at the top to boost voltage to usable levels.</w:t>
      </w:r>
    </w:p>
    <w:p w:rsidR="00304EE8" w:rsidRDefault="00304EE8" w:rsidP="00304EE8">
      <w:pPr>
        <w:spacing w:after="120"/>
        <w:ind w:left="0"/>
      </w:pPr>
      <w:r>
        <w:t>There may be a solar/ battery solution here as well</w:t>
      </w:r>
      <w:r w:rsidR="00A30776">
        <w:t>, but this would at least get the water up the hill. Generators can run the construction work if you had to.</w:t>
      </w:r>
    </w:p>
    <w:p w:rsidR="00A30776" w:rsidRDefault="00A30776" w:rsidP="00304EE8">
      <w:pPr>
        <w:spacing w:after="120"/>
        <w:ind w:left="0"/>
      </w:pPr>
    </w:p>
    <w:p w:rsidR="00A30776" w:rsidRDefault="00A30776" w:rsidP="00304EE8">
      <w:pPr>
        <w:spacing w:after="120"/>
        <w:ind w:left="0"/>
      </w:pPr>
      <w:r>
        <w:t>I got all this  from the PG&amp;E service person who helped with the pond power project. If you want to talk to her I will send her contact info.</w:t>
      </w:r>
    </w:p>
    <w:p w:rsidR="00A30776" w:rsidRDefault="00A30776" w:rsidP="00304EE8">
      <w:pPr>
        <w:spacing w:after="120"/>
        <w:ind w:left="0"/>
      </w:pPr>
    </w:p>
    <w:p w:rsidR="00A30776" w:rsidRDefault="00A30776" w:rsidP="00304EE8">
      <w:pPr>
        <w:spacing w:after="120"/>
        <w:ind w:left="0"/>
      </w:pPr>
      <w:r>
        <w:t>Best, R</w:t>
      </w:r>
      <w:bookmarkStart w:id="0" w:name="_GoBack"/>
      <w:bookmarkEnd w:id="0"/>
    </w:p>
    <w:p w:rsidR="00BD3179" w:rsidRDefault="00BD3179" w:rsidP="00BD3179">
      <w:pPr>
        <w:spacing w:after="120"/>
      </w:pPr>
    </w:p>
    <w:p w:rsidR="00CF21D5" w:rsidRDefault="00CF21D5" w:rsidP="00BD3179">
      <w:pPr>
        <w:spacing w:after="120"/>
      </w:pPr>
      <w:r>
        <w:t xml:space="preserve"> </w:t>
      </w:r>
    </w:p>
    <w:p w:rsidR="00E84334" w:rsidRDefault="00E84334" w:rsidP="00587D8E">
      <w:pPr>
        <w:spacing w:after="120"/>
        <w:ind w:left="0"/>
      </w:pPr>
    </w:p>
    <w:p w:rsidR="0090103F" w:rsidRDefault="0090103F" w:rsidP="0090103F">
      <w:pPr>
        <w:spacing w:after="120"/>
        <w:ind w:left="0"/>
      </w:pPr>
    </w:p>
    <w:p w:rsidR="00F06D79" w:rsidRDefault="00F06D79" w:rsidP="0090103F">
      <w:pPr>
        <w:spacing w:after="120"/>
        <w:ind w:left="0"/>
      </w:pPr>
    </w:p>
    <w:p w:rsidR="00F06D79" w:rsidRPr="008202B5" w:rsidRDefault="00F06D79" w:rsidP="0090103F">
      <w:pPr>
        <w:spacing w:after="120"/>
        <w:ind w:left="0"/>
      </w:pPr>
    </w:p>
    <w:p w:rsidR="00F06D79" w:rsidRPr="00F06D79" w:rsidRDefault="00F06D79" w:rsidP="00F06D79">
      <w:pPr>
        <w:spacing w:after="120"/>
        <w:ind w:left="360"/>
      </w:pPr>
    </w:p>
    <w:sectPr w:rsidR="00F06D79" w:rsidRPr="00F06D79" w:rsidSect="003907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325BF"/>
    <w:multiLevelType w:val="hybridMultilevel"/>
    <w:tmpl w:val="DAE073FE"/>
    <w:lvl w:ilvl="0" w:tplc="BECACD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347B0C"/>
    <w:multiLevelType w:val="hybridMultilevel"/>
    <w:tmpl w:val="674E70E8"/>
    <w:lvl w:ilvl="0" w:tplc="29ECBF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067AE"/>
    <w:multiLevelType w:val="hybridMultilevel"/>
    <w:tmpl w:val="D7881390"/>
    <w:lvl w:ilvl="0" w:tplc="FC6A2FB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685224C"/>
    <w:multiLevelType w:val="hybridMultilevel"/>
    <w:tmpl w:val="A8B8219C"/>
    <w:lvl w:ilvl="0" w:tplc="AA44692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D9E"/>
    <w:rsid w:val="001F14A5"/>
    <w:rsid w:val="0026760A"/>
    <w:rsid w:val="00304EE8"/>
    <w:rsid w:val="0039077B"/>
    <w:rsid w:val="004920D7"/>
    <w:rsid w:val="004D2DAB"/>
    <w:rsid w:val="00572F16"/>
    <w:rsid w:val="00587D8E"/>
    <w:rsid w:val="00591953"/>
    <w:rsid w:val="00663052"/>
    <w:rsid w:val="00667AEA"/>
    <w:rsid w:val="00694E8B"/>
    <w:rsid w:val="008202B5"/>
    <w:rsid w:val="00867B0A"/>
    <w:rsid w:val="0090103F"/>
    <w:rsid w:val="009C1D9E"/>
    <w:rsid w:val="00A30776"/>
    <w:rsid w:val="00A843A4"/>
    <w:rsid w:val="00A9463D"/>
    <w:rsid w:val="00BD3179"/>
    <w:rsid w:val="00CF21D5"/>
    <w:rsid w:val="00E45C20"/>
    <w:rsid w:val="00E84334"/>
    <w:rsid w:val="00EA6705"/>
    <w:rsid w:val="00F06D79"/>
    <w:rsid w:val="00F62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B3C9D"/>
  <w14:defaultImageDpi w14:val="32767"/>
  <w15:chartTrackingRefBased/>
  <w15:docId w15:val="{FCB7B395-7DEB-6642-AA40-3CC1FABC2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 (Body CS)"/>
        <w:color w:val="5A5A5A" w:themeColor="text1" w:themeTint="A5"/>
        <w:sz w:val="28"/>
        <w:szCs w:val="28"/>
        <w:lang w:val="en-US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87D8E"/>
  </w:style>
  <w:style w:type="paragraph" w:styleId="Heading1">
    <w:name w:val="heading 1"/>
    <w:basedOn w:val="Normal"/>
    <w:next w:val="Normal"/>
    <w:link w:val="Heading1Char"/>
    <w:uiPriority w:val="9"/>
    <w:qFormat/>
    <w:rsid w:val="00587D8E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7D8E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323E4F" w:themeColor="text2" w:themeShade="BF"/>
      <w:spacing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7D8E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D8E"/>
    <w:pPr>
      <w:pBdr>
        <w:bottom w:val="single" w:sz="4" w:space="1" w:color="98A8BD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7D8E"/>
    <w:pPr>
      <w:pBdr>
        <w:bottom w:val="single" w:sz="4" w:space="1" w:color="8496B0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7D8E"/>
    <w:pPr>
      <w:pBdr>
        <w:bottom w:val="dotted" w:sz="8" w:space="1" w:color="747070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7D8E"/>
    <w:pPr>
      <w:pBdr>
        <w:bottom w:val="dotted" w:sz="8" w:space="1" w:color="747070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7D8E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7D8E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7D8E"/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7D8E"/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7D8E"/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D8E"/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7D8E"/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7D8E"/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7D8E"/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7D8E"/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7D8E"/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87D8E"/>
    <w:rPr>
      <w:b/>
      <w:bCs/>
      <w:smallCaps/>
      <w:color w:val="44546A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587D8E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87D8E"/>
    <w:rPr>
      <w:rFonts w:asciiTheme="majorHAnsi" w:eastAsiaTheme="majorEastAsia" w:hAnsiTheme="majorHAnsi" w:cstheme="majorBidi"/>
      <w:smallCaps/>
      <w:color w:val="323E4F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587D8E"/>
    <w:pPr>
      <w:spacing w:after="600" w:line="240" w:lineRule="auto"/>
      <w:ind w:left="0"/>
    </w:pPr>
    <w:rPr>
      <w:smallCaps/>
      <w:color w:val="747070" w:themeColor="background2" w:themeShade="7F"/>
      <w:spacing w:val="5"/>
    </w:rPr>
  </w:style>
  <w:style w:type="character" w:customStyle="1" w:styleId="SubtitleChar">
    <w:name w:val="Subtitle Char"/>
    <w:basedOn w:val="DefaultParagraphFont"/>
    <w:link w:val="Subtitle"/>
    <w:uiPriority w:val="11"/>
    <w:rsid w:val="00587D8E"/>
    <w:rPr>
      <w:smallCaps/>
      <w:color w:val="747070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587D8E"/>
    <w:rPr>
      <w:b/>
      <w:bCs/>
      <w:spacing w:val="0"/>
    </w:rPr>
  </w:style>
  <w:style w:type="character" w:styleId="Emphasis">
    <w:name w:val="Emphasis"/>
    <w:uiPriority w:val="20"/>
    <w:qFormat/>
    <w:rsid w:val="00587D8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link w:val="NoSpacingChar"/>
    <w:uiPriority w:val="1"/>
    <w:qFormat/>
    <w:rsid w:val="00587D8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87D8E"/>
    <w:rPr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587D8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87D8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87D8E"/>
    <w:rPr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7D8E"/>
    <w:pPr>
      <w:pBdr>
        <w:top w:val="single" w:sz="4" w:space="12" w:color="84B3DF" w:themeColor="accent1" w:themeTint="BF"/>
        <w:left w:val="single" w:sz="4" w:space="15" w:color="84B3DF" w:themeColor="accent1" w:themeTint="BF"/>
        <w:bottom w:val="single" w:sz="12" w:space="10" w:color="2E74B5" w:themeColor="accent1" w:themeShade="BF"/>
        <w:right w:val="single" w:sz="12" w:space="15" w:color="2E74B5" w:themeColor="accent1" w:themeShade="BF"/>
        <w:between w:val="single" w:sz="4" w:space="12" w:color="84B3DF" w:themeColor="accent1" w:themeTint="BF"/>
        <w:bar w:val="single" w:sz="4" w:color="84B3DF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7D8E"/>
    <w:rPr>
      <w:rFonts w:asciiTheme="majorHAnsi" w:eastAsiaTheme="majorEastAsia" w:hAnsiTheme="majorHAnsi" w:cstheme="majorBidi"/>
      <w:smallCaps/>
      <w:color w:val="2E74B5" w:themeColor="accent1" w:themeShade="BF"/>
    </w:rPr>
  </w:style>
  <w:style w:type="character" w:styleId="SubtleEmphasis">
    <w:name w:val="Subtle Emphasis"/>
    <w:uiPriority w:val="19"/>
    <w:qFormat/>
    <w:rsid w:val="00587D8E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587D8E"/>
    <w:rPr>
      <w:b/>
      <w:bCs/>
      <w:smallCaps/>
      <w:color w:val="5B9BD5" w:themeColor="accent1"/>
      <w:spacing w:val="40"/>
    </w:rPr>
  </w:style>
  <w:style w:type="character" w:styleId="SubtleReference">
    <w:name w:val="Subtle Reference"/>
    <w:uiPriority w:val="31"/>
    <w:qFormat/>
    <w:rsid w:val="00587D8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587D8E"/>
    <w:rPr>
      <w:rFonts w:asciiTheme="majorHAnsi" w:eastAsiaTheme="majorEastAsia" w:hAnsiTheme="majorHAnsi" w:cstheme="majorBidi"/>
      <w:b/>
      <w:bCs/>
      <w:i/>
      <w:iCs/>
      <w:smallCaps/>
      <w:color w:val="323E4F" w:themeColor="text2" w:themeShade="BF"/>
      <w:spacing w:val="20"/>
    </w:rPr>
  </w:style>
  <w:style w:type="character" w:styleId="BookTitle">
    <w:name w:val="Book Title"/>
    <w:uiPriority w:val="33"/>
    <w:qFormat/>
    <w:rsid w:val="00587D8E"/>
    <w:rPr>
      <w:rFonts w:asciiTheme="majorHAnsi" w:eastAsiaTheme="majorEastAsia" w:hAnsiTheme="majorHAnsi" w:cstheme="majorBidi"/>
      <w:b/>
      <w:bCs/>
      <w:smallCaps/>
      <w:color w:val="323E4F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7D8E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587D8E"/>
    <w:rPr>
      <w:color w:val="0563C1" w:themeColor="hyperlink"/>
      <w:u w:val="single"/>
    </w:rPr>
  </w:style>
  <w:style w:type="paragraph" w:customStyle="1" w:styleId="PersonalName">
    <w:name w:val="Personal Name"/>
    <w:basedOn w:val="Title"/>
    <w:rsid w:val="00587D8E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rossvalleyconstruction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oberttillinghast/Desktop/CROSS%20VALLEY%20COSTRUCTION%20LETTER%20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CROSS VALLEY COSTRUCTION LETTER HEAD.dotx</Template>
  <TotalTime>9</TotalTime>
  <Pages>2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tillinghast</dc:creator>
  <cp:keywords/>
  <dc:description/>
  <cp:lastModifiedBy>robert tillinghast</cp:lastModifiedBy>
  <cp:revision>2</cp:revision>
  <cp:lastPrinted>2019-11-02T15:28:00Z</cp:lastPrinted>
  <dcterms:created xsi:type="dcterms:W3CDTF">2021-03-04T23:35:00Z</dcterms:created>
  <dcterms:modified xsi:type="dcterms:W3CDTF">2021-03-04T23:35:00Z</dcterms:modified>
</cp:coreProperties>
</file>