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A043" w14:textId="18DC9758" w:rsidR="00337A75" w:rsidRPr="006E65D1" w:rsidRDefault="006E65D1">
      <w:pPr>
        <w:rPr>
          <w:rFonts w:ascii="Times New Roman" w:hAnsi="Times New Roman" w:cs="Times New Roman"/>
          <w:b/>
          <w:bCs/>
        </w:rPr>
      </w:pPr>
      <w:r w:rsidRPr="006E65D1">
        <w:rPr>
          <w:rFonts w:ascii="Times New Roman" w:hAnsi="Times New Roman" w:cs="Times New Roman"/>
          <w:b/>
          <w:bCs/>
        </w:rPr>
        <w:t>Peppermill Trail – Parcel # 183313</w:t>
      </w:r>
    </w:p>
    <w:p w14:paraId="61A6BAB2" w14:textId="5455338D" w:rsidR="006E65D1" w:rsidRPr="006E65D1" w:rsidRDefault="006E65D1">
      <w:pPr>
        <w:rPr>
          <w:rFonts w:ascii="Times New Roman" w:hAnsi="Times New Roman" w:cs="Times New Roman"/>
          <w:b/>
          <w:bCs/>
        </w:rPr>
      </w:pPr>
    </w:p>
    <w:p w14:paraId="63A78FD9" w14:textId="5B3141EC" w:rsidR="006E65D1" w:rsidRPr="006E65D1" w:rsidRDefault="006E65D1" w:rsidP="006E65D1">
      <w:pPr>
        <w:ind w:firstLine="720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6E65D1">
        <w:rPr>
          <w:rFonts w:ascii="Times New Roman" w:hAnsi="Times New Roman" w:cs="Times New Roman"/>
          <w:b/>
          <w:bCs/>
          <w:sz w:val="52"/>
          <w:szCs w:val="52"/>
          <w:u w:val="single"/>
        </w:rPr>
        <w:t>Draft Restrictions</w:t>
      </w:r>
    </w:p>
    <w:p w14:paraId="368020CB" w14:textId="14B9773D" w:rsidR="006E65D1" w:rsidRDefault="006E65D1" w:rsidP="006E65D1">
      <w:pPr>
        <w:rPr>
          <w:rFonts w:ascii="Times New Roman" w:hAnsi="Times New Roman" w:cs="Times New Roman"/>
          <w:b/>
          <w:bCs/>
        </w:rPr>
      </w:pPr>
    </w:p>
    <w:p w14:paraId="2A20243F" w14:textId="5554A7F9" w:rsidR="006E65D1" w:rsidRDefault="006E65D1" w:rsidP="006E65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Property will be restricted to one home </w:t>
      </w:r>
    </w:p>
    <w:p w14:paraId="2BBCEF73" w14:textId="588B0D51" w:rsidR="006E65D1" w:rsidRDefault="006E65D1" w:rsidP="006E65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Minimum 2000 sq ft heated space </w:t>
      </w:r>
    </w:p>
    <w:p w14:paraId="698AC732" w14:textId="3764D1B4" w:rsidR="006E65D1" w:rsidRDefault="006E65D1" w:rsidP="006E65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 manufactured homes permissible</w:t>
      </w:r>
      <w:r w:rsidR="008A03E2">
        <w:rPr>
          <w:rFonts w:ascii="Times New Roman" w:hAnsi="Times New Roman" w:cs="Times New Roman"/>
          <w:b/>
          <w:bCs/>
        </w:rPr>
        <w:t>;</w:t>
      </w:r>
      <w:r>
        <w:rPr>
          <w:rFonts w:ascii="Times New Roman" w:hAnsi="Times New Roman" w:cs="Times New Roman"/>
          <w:b/>
          <w:bCs/>
        </w:rPr>
        <w:t xml:space="preserve"> stick built only</w:t>
      </w:r>
      <w:r w:rsidR="008A03E2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built to NC State building code spec</w:t>
      </w:r>
    </w:p>
    <w:p w14:paraId="50C1DFCF" w14:textId="5297DC88" w:rsidR="006E65D1" w:rsidRDefault="006E65D1" w:rsidP="006E65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Timbering restrictions and buffers to be applied</w:t>
      </w:r>
    </w:p>
    <w:p w14:paraId="26F43D33" w14:textId="434E7CB5" w:rsidR="006E65D1" w:rsidRDefault="006E65D1" w:rsidP="006E65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Animal restrictions</w:t>
      </w:r>
    </w:p>
    <w:p w14:paraId="35130A3D" w14:textId="26389DAB" w:rsidR="006E65D1" w:rsidRDefault="006E65D1" w:rsidP="006E65D1">
      <w:pPr>
        <w:rPr>
          <w:rFonts w:ascii="Times New Roman" w:hAnsi="Times New Roman" w:cs="Times New Roman"/>
          <w:b/>
          <w:bCs/>
        </w:rPr>
      </w:pPr>
    </w:p>
    <w:p w14:paraId="65056C1B" w14:textId="1C11307C" w:rsidR="006E65D1" w:rsidRDefault="006E65D1" w:rsidP="006E65D1">
      <w:pPr>
        <w:rPr>
          <w:rFonts w:ascii="Times New Roman" w:hAnsi="Times New Roman" w:cs="Times New Roman"/>
          <w:b/>
          <w:bCs/>
        </w:rPr>
      </w:pPr>
    </w:p>
    <w:p w14:paraId="5A7DD55E" w14:textId="13AFA0B5" w:rsidR="006E65D1" w:rsidRPr="006E65D1" w:rsidRDefault="006E65D1" w:rsidP="006E65D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Final draft to be prepared and recorded with transfer of title</w:t>
      </w:r>
    </w:p>
    <w:p w14:paraId="3F60A89A" w14:textId="77777777" w:rsidR="006E65D1" w:rsidRPr="006E65D1" w:rsidRDefault="006E65D1">
      <w:pPr>
        <w:rPr>
          <w:rFonts w:ascii="Times New Roman" w:hAnsi="Times New Roman" w:cs="Times New Roman"/>
          <w:b/>
          <w:bCs/>
          <w:sz w:val="52"/>
          <w:szCs w:val="52"/>
        </w:rPr>
      </w:pPr>
    </w:p>
    <w:sectPr w:rsidR="006E65D1" w:rsidRPr="006E6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469A"/>
    <w:multiLevelType w:val="hybridMultilevel"/>
    <w:tmpl w:val="828E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0C74"/>
    <w:multiLevelType w:val="hybridMultilevel"/>
    <w:tmpl w:val="DC2C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6554F"/>
    <w:multiLevelType w:val="hybridMultilevel"/>
    <w:tmpl w:val="F6302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E5DC2"/>
    <w:multiLevelType w:val="hybridMultilevel"/>
    <w:tmpl w:val="3724D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42CE6"/>
    <w:multiLevelType w:val="hybridMultilevel"/>
    <w:tmpl w:val="5DFE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C640D"/>
    <w:multiLevelType w:val="hybridMultilevel"/>
    <w:tmpl w:val="438C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91514">
    <w:abstractNumId w:val="2"/>
  </w:num>
  <w:num w:numId="2" w16cid:durableId="816535553">
    <w:abstractNumId w:val="5"/>
  </w:num>
  <w:num w:numId="3" w16cid:durableId="710109661">
    <w:abstractNumId w:val="0"/>
  </w:num>
  <w:num w:numId="4" w16cid:durableId="740058572">
    <w:abstractNumId w:val="1"/>
  </w:num>
  <w:num w:numId="5" w16cid:durableId="1020011450">
    <w:abstractNumId w:val="4"/>
  </w:num>
  <w:num w:numId="6" w16cid:durableId="1813525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D1"/>
    <w:rsid w:val="00337A75"/>
    <w:rsid w:val="006E65D1"/>
    <w:rsid w:val="008A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A5C1"/>
  <w15:chartTrackingRefBased/>
  <w15:docId w15:val="{D380909A-8906-4C70-AFB8-2981B8DE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Hunnicutt, Sharley</dc:creator>
  <cp:keywords/>
  <dc:description/>
  <cp:lastModifiedBy>Hunnicutt, Sharley</cp:lastModifiedBy>
  <cp:revision>2</cp:revision>
  <dcterms:created xsi:type="dcterms:W3CDTF">2022-10-18T17:14:00Z</dcterms:created>
  <dcterms:modified xsi:type="dcterms:W3CDTF">2022-10-18T17:43:00Z</dcterms:modified>
</cp:coreProperties>
</file>