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6C99" w14:textId="44753660" w:rsidR="00B9120F" w:rsidRDefault="00B9120F" w:rsidP="00546B17"/>
    <w:p w14:paraId="5425E389" w14:textId="20652ED4" w:rsidR="00576EA8" w:rsidRPr="003503BE" w:rsidRDefault="00576EA8" w:rsidP="00576EA8"/>
    <w:p w14:paraId="4C96D5B0" w14:textId="16781868" w:rsidR="00576EA8" w:rsidRPr="00576EA8" w:rsidRDefault="00576EA8" w:rsidP="003C4D19">
      <w:pPr>
        <w:pBdr>
          <w:top w:val="single" w:sz="4" w:space="1" w:color="auto"/>
          <w:left w:val="single" w:sz="4" w:space="4" w:color="auto"/>
          <w:bottom w:val="single" w:sz="4" w:space="1" w:color="auto"/>
          <w:right w:val="single" w:sz="4" w:space="4" w:color="auto"/>
        </w:pBdr>
        <w:jc w:val="center"/>
        <w:rPr>
          <w:b/>
          <w:bCs/>
          <w:sz w:val="36"/>
          <w:szCs w:val="36"/>
        </w:rPr>
      </w:pPr>
      <w:r w:rsidRPr="00576EA8">
        <w:rPr>
          <w:b/>
          <w:bCs/>
          <w:sz w:val="36"/>
          <w:szCs w:val="36"/>
        </w:rPr>
        <w:t>2,359 Acre Brazos River Ranch</w:t>
      </w:r>
    </w:p>
    <w:p w14:paraId="51908F63" w14:textId="0D76D993" w:rsidR="00576EA8" w:rsidRPr="00576EA8" w:rsidRDefault="00BA0E11" w:rsidP="003C4D19">
      <w:pPr>
        <w:pBdr>
          <w:top w:val="single" w:sz="4" w:space="1" w:color="auto"/>
          <w:left w:val="single" w:sz="4" w:space="4" w:color="auto"/>
          <w:bottom w:val="single" w:sz="4" w:space="1" w:color="auto"/>
          <w:right w:val="single" w:sz="4" w:space="4" w:color="auto"/>
        </w:pBdr>
        <w:jc w:val="center"/>
        <w:rPr>
          <w:b/>
          <w:bCs/>
          <w:sz w:val="36"/>
          <w:szCs w:val="36"/>
        </w:rPr>
      </w:pPr>
      <w:r>
        <w:rPr>
          <w:b/>
          <w:bCs/>
          <w:sz w:val="36"/>
          <w:szCs w:val="36"/>
        </w:rPr>
        <w:t xml:space="preserve">SSW Weatherford, </w:t>
      </w:r>
      <w:r w:rsidR="00576EA8" w:rsidRPr="00576EA8">
        <w:rPr>
          <w:b/>
          <w:bCs/>
          <w:sz w:val="36"/>
          <w:szCs w:val="36"/>
        </w:rPr>
        <w:t xml:space="preserve">Hood </w:t>
      </w:r>
      <w:r>
        <w:rPr>
          <w:b/>
          <w:bCs/>
          <w:sz w:val="36"/>
          <w:szCs w:val="36"/>
        </w:rPr>
        <w:t xml:space="preserve">&amp; Parker </w:t>
      </w:r>
      <w:r w:rsidR="00576EA8" w:rsidRPr="00576EA8">
        <w:rPr>
          <w:b/>
          <w:bCs/>
          <w:sz w:val="36"/>
          <w:szCs w:val="36"/>
        </w:rPr>
        <w:t>Count</w:t>
      </w:r>
      <w:r>
        <w:rPr>
          <w:b/>
          <w:bCs/>
          <w:sz w:val="36"/>
          <w:szCs w:val="36"/>
        </w:rPr>
        <w:t>y</w:t>
      </w:r>
      <w:r w:rsidR="00576EA8" w:rsidRPr="00576EA8">
        <w:rPr>
          <w:b/>
          <w:bCs/>
          <w:sz w:val="36"/>
          <w:szCs w:val="36"/>
        </w:rPr>
        <w:t>, Texas</w:t>
      </w:r>
    </w:p>
    <w:p w14:paraId="5CD1772C" w14:textId="77777777" w:rsidR="00576EA8" w:rsidRDefault="00576EA8" w:rsidP="00576EA8"/>
    <w:p w14:paraId="720D0CB1" w14:textId="77777777" w:rsidR="00B442CA" w:rsidRDefault="00576EA8" w:rsidP="00B442CA">
      <w:pPr>
        <w:rPr>
          <w:sz w:val="22"/>
          <w:szCs w:val="22"/>
        </w:rPr>
      </w:pPr>
      <w:r w:rsidRPr="003C4D19">
        <w:rPr>
          <w:b/>
          <w:bCs/>
          <w:sz w:val="22"/>
          <w:szCs w:val="22"/>
        </w:rPr>
        <w:t>Location:</w:t>
      </w:r>
      <w:r w:rsidRPr="003C4D19">
        <w:rPr>
          <w:sz w:val="22"/>
          <w:szCs w:val="22"/>
        </w:rPr>
        <w:tab/>
        <w:t xml:space="preserve">Approximately 18.5 miles south-southwest of Weatherford, 24 miles northwest of Granbury, 45 miles </w:t>
      </w:r>
    </w:p>
    <w:p w14:paraId="618ADEC8" w14:textId="77777777" w:rsidR="00B442CA" w:rsidRDefault="00576EA8" w:rsidP="00B442CA">
      <w:pPr>
        <w:ind w:left="720" w:firstLine="720"/>
        <w:rPr>
          <w:sz w:val="22"/>
          <w:szCs w:val="22"/>
        </w:rPr>
      </w:pPr>
      <w:r w:rsidRPr="003C4D19">
        <w:rPr>
          <w:sz w:val="22"/>
          <w:szCs w:val="22"/>
        </w:rPr>
        <w:t>from Fort Worth, and 68.4 miles from DFW International Airport.</w:t>
      </w:r>
      <w:r w:rsidR="00B442CA">
        <w:rPr>
          <w:sz w:val="22"/>
          <w:szCs w:val="22"/>
        </w:rPr>
        <w:t xml:space="preserve">  </w:t>
      </w:r>
      <w:r w:rsidRPr="003C4D19">
        <w:rPr>
          <w:sz w:val="22"/>
          <w:szCs w:val="22"/>
        </w:rPr>
        <w:t xml:space="preserve">Directions: From Brock Junction, Exit </w:t>
      </w:r>
    </w:p>
    <w:p w14:paraId="5A88DC13" w14:textId="5346E34D" w:rsidR="00576EA8" w:rsidRPr="003C4D19" w:rsidRDefault="00576EA8" w:rsidP="00B442CA">
      <w:pPr>
        <w:rPr>
          <w:sz w:val="22"/>
          <w:szCs w:val="22"/>
        </w:rPr>
      </w:pPr>
      <w:r w:rsidRPr="003C4D19">
        <w:rPr>
          <w:sz w:val="22"/>
          <w:szCs w:val="22"/>
        </w:rPr>
        <w:t>397 on I-20 &amp; FM 1189, head south on FM 1189 for 9.4 miles, turn left onto Buckner Road for 1 mile, then right onto Red Bank Road for 0.8 miles to the dead-end north property gate at 1200 Red Bank Road, Lipan, Texas. The main residence is at 8001 Brock Hwy., Lipan, Texas 76462, with approximately 930 feet of FM 1189 frontage.</w:t>
      </w:r>
    </w:p>
    <w:p w14:paraId="5F0626B7" w14:textId="77777777" w:rsidR="00576EA8" w:rsidRPr="003C4D19" w:rsidRDefault="00576EA8" w:rsidP="00576EA8">
      <w:pPr>
        <w:rPr>
          <w:sz w:val="22"/>
          <w:szCs w:val="22"/>
        </w:rPr>
      </w:pPr>
    </w:p>
    <w:p w14:paraId="165480C1" w14:textId="77777777" w:rsidR="00B442CA" w:rsidRDefault="00576EA8" w:rsidP="00B442CA">
      <w:pPr>
        <w:rPr>
          <w:sz w:val="22"/>
          <w:szCs w:val="22"/>
        </w:rPr>
      </w:pPr>
      <w:r w:rsidRPr="003C4D19">
        <w:rPr>
          <w:b/>
          <w:bCs/>
          <w:sz w:val="22"/>
          <w:szCs w:val="22"/>
        </w:rPr>
        <w:t>Land/Terrain:</w:t>
      </w:r>
      <w:r w:rsidRPr="003C4D19">
        <w:rPr>
          <w:sz w:val="22"/>
          <w:szCs w:val="22"/>
        </w:rPr>
        <w:tab/>
        <w:t xml:space="preserve">The land is a mix of gently rolling to heavily rolling native terrain with various tree species, including live </w:t>
      </w:r>
    </w:p>
    <w:p w14:paraId="6B2A8F1D" w14:textId="77777777" w:rsidR="00B442CA" w:rsidRDefault="00576EA8" w:rsidP="00B442CA">
      <w:pPr>
        <w:ind w:left="720" w:firstLine="720"/>
        <w:rPr>
          <w:sz w:val="22"/>
          <w:szCs w:val="22"/>
        </w:rPr>
      </w:pPr>
      <w:r w:rsidRPr="003C4D19">
        <w:rPr>
          <w:sz w:val="22"/>
          <w:szCs w:val="22"/>
        </w:rPr>
        <w:t>oak, post oak, elm, juniper, red oak, mesquite, pecan, cottonwoods, and burr oak.</w:t>
      </w:r>
      <w:r w:rsidR="003C4D19">
        <w:rPr>
          <w:sz w:val="22"/>
          <w:szCs w:val="22"/>
        </w:rPr>
        <w:t xml:space="preserve">  </w:t>
      </w:r>
      <w:r w:rsidRPr="003C4D19">
        <w:rPr>
          <w:sz w:val="22"/>
          <w:szCs w:val="22"/>
        </w:rPr>
        <w:t xml:space="preserve">Features include two </w:t>
      </w:r>
    </w:p>
    <w:p w14:paraId="40013EE3" w14:textId="2C0C33C3" w:rsidR="00576EA8" w:rsidRPr="003C4D19" w:rsidRDefault="00576EA8" w:rsidP="00B442CA">
      <w:pPr>
        <w:rPr>
          <w:sz w:val="22"/>
          <w:szCs w:val="22"/>
        </w:rPr>
      </w:pPr>
      <w:r w:rsidRPr="003C4D19">
        <w:rPr>
          <w:sz w:val="22"/>
          <w:szCs w:val="22"/>
        </w:rPr>
        <w:t>secluded canyons, a river bottom, hills with scenic views of Comanche Peak and the north end of Lake Granbury, and multiple coastal bermuda pastures totaling 250 acres.</w:t>
      </w:r>
      <w:r w:rsidR="003C4D19">
        <w:rPr>
          <w:sz w:val="22"/>
          <w:szCs w:val="22"/>
        </w:rPr>
        <w:t xml:space="preserve">  </w:t>
      </w:r>
      <w:r w:rsidRPr="003C4D19">
        <w:rPr>
          <w:sz w:val="22"/>
          <w:szCs w:val="22"/>
        </w:rPr>
        <w:t>421 +/- acres in Parker County &amp; 1,937.4 +/- acres in Hood County</w:t>
      </w:r>
    </w:p>
    <w:p w14:paraId="67601EF6" w14:textId="77777777" w:rsidR="00576EA8" w:rsidRPr="003C4D19" w:rsidRDefault="00576EA8" w:rsidP="00576EA8">
      <w:pPr>
        <w:rPr>
          <w:sz w:val="22"/>
          <w:szCs w:val="22"/>
        </w:rPr>
      </w:pPr>
    </w:p>
    <w:p w14:paraId="7DBBFEA2" w14:textId="77777777" w:rsidR="003C4D19" w:rsidRDefault="00576EA8" w:rsidP="00576EA8">
      <w:pPr>
        <w:rPr>
          <w:sz w:val="22"/>
          <w:szCs w:val="22"/>
        </w:rPr>
      </w:pPr>
      <w:r w:rsidRPr="003C4D19">
        <w:rPr>
          <w:b/>
          <w:bCs/>
          <w:sz w:val="22"/>
          <w:szCs w:val="22"/>
        </w:rPr>
        <w:t>Water:</w:t>
      </w:r>
      <w:r w:rsidRPr="003C4D19">
        <w:rPr>
          <w:sz w:val="22"/>
          <w:szCs w:val="22"/>
        </w:rPr>
        <w:tab/>
      </w:r>
      <w:r w:rsidR="003C4D19">
        <w:rPr>
          <w:sz w:val="22"/>
          <w:szCs w:val="22"/>
        </w:rPr>
        <w:tab/>
      </w:r>
      <w:r w:rsidRPr="003C4D19">
        <w:rPr>
          <w:sz w:val="22"/>
          <w:szCs w:val="22"/>
        </w:rPr>
        <w:t>1,251.82 feet (480 yards) of Brazos River frontage.  12,190 feet (2.3+ miles) of spring-</w:t>
      </w:r>
    </w:p>
    <w:p w14:paraId="4432179D" w14:textId="615B814C" w:rsidR="003C4D19" w:rsidRDefault="00576EA8" w:rsidP="003C4D19">
      <w:pPr>
        <w:ind w:left="720" w:firstLine="720"/>
        <w:rPr>
          <w:sz w:val="22"/>
          <w:szCs w:val="22"/>
        </w:rPr>
      </w:pPr>
      <w:r w:rsidRPr="003C4D19">
        <w:rPr>
          <w:sz w:val="22"/>
          <w:szCs w:val="22"/>
        </w:rPr>
        <w:t xml:space="preserve">fed Cottonwood Creek along </w:t>
      </w:r>
      <w:r w:rsidR="00BA0E11">
        <w:rPr>
          <w:sz w:val="22"/>
          <w:szCs w:val="22"/>
        </w:rPr>
        <w:t xml:space="preserve">part of </w:t>
      </w:r>
      <w:r w:rsidRPr="003C4D19">
        <w:rPr>
          <w:sz w:val="22"/>
          <w:szCs w:val="22"/>
        </w:rPr>
        <w:t>the west boundary</w:t>
      </w:r>
      <w:r w:rsidR="003C4D19">
        <w:rPr>
          <w:sz w:val="22"/>
          <w:szCs w:val="22"/>
        </w:rPr>
        <w:t xml:space="preserve"> </w:t>
      </w:r>
      <w:r w:rsidRPr="003C4D19">
        <w:rPr>
          <w:sz w:val="22"/>
          <w:szCs w:val="22"/>
        </w:rPr>
        <w:t xml:space="preserve">Spring-fed Red Bank Creek meanders </w:t>
      </w:r>
    </w:p>
    <w:p w14:paraId="20DA6A5D" w14:textId="2545CF54" w:rsidR="00576EA8" w:rsidRPr="003C4D19" w:rsidRDefault="00576EA8" w:rsidP="00576EA8">
      <w:pPr>
        <w:rPr>
          <w:sz w:val="22"/>
          <w:szCs w:val="22"/>
        </w:rPr>
      </w:pPr>
      <w:r w:rsidRPr="003C4D19">
        <w:rPr>
          <w:sz w:val="22"/>
          <w:szCs w:val="22"/>
        </w:rPr>
        <w:t>through the eastern portion, leading into the Brazos River</w:t>
      </w:r>
      <w:r w:rsidR="003C4D19">
        <w:rPr>
          <w:sz w:val="22"/>
          <w:szCs w:val="22"/>
        </w:rPr>
        <w:t xml:space="preserve">.  </w:t>
      </w:r>
      <w:r w:rsidRPr="003C4D19">
        <w:rPr>
          <w:sz w:val="22"/>
          <w:szCs w:val="22"/>
        </w:rPr>
        <w:t xml:space="preserve">Six subsurface water wells (four in the Trinity aquifer producing 20-30+ gpm), a converted windmill water well with a ½ hp pump, 3,000-gallon storage tank, and booster pump, Parker County Water Supply Co-op tap, </w:t>
      </w:r>
      <w:r w:rsidR="00AC7390" w:rsidRPr="003C4D19">
        <w:rPr>
          <w:sz w:val="22"/>
          <w:szCs w:val="22"/>
        </w:rPr>
        <w:t>15</w:t>
      </w:r>
      <w:r w:rsidRPr="003C4D19">
        <w:rPr>
          <w:sz w:val="22"/>
          <w:szCs w:val="22"/>
        </w:rPr>
        <w:t>+/-earthen ponds, and two natural springs</w:t>
      </w:r>
    </w:p>
    <w:p w14:paraId="4142DDD9" w14:textId="77777777" w:rsidR="00576EA8" w:rsidRPr="003C4D19" w:rsidRDefault="00576EA8" w:rsidP="00576EA8">
      <w:pPr>
        <w:rPr>
          <w:sz w:val="22"/>
          <w:szCs w:val="22"/>
        </w:rPr>
      </w:pPr>
    </w:p>
    <w:p w14:paraId="0E94D4E3" w14:textId="3280B734" w:rsidR="00576EA8" w:rsidRPr="003C4D19" w:rsidRDefault="00576EA8" w:rsidP="00576EA8">
      <w:pPr>
        <w:rPr>
          <w:b/>
          <w:bCs/>
          <w:sz w:val="22"/>
          <w:szCs w:val="22"/>
        </w:rPr>
      </w:pPr>
      <w:r w:rsidRPr="003C4D19">
        <w:rPr>
          <w:b/>
          <w:bCs/>
          <w:sz w:val="22"/>
          <w:szCs w:val="22"/>
        </w:rPr>
        <w:t>Improvements:</w:t>
      </w:r>
      <w:r w:rsidRPr="003C4D19">
        <w:rPr>
          <w:b/>
          <w:bCs/>
          <w:sz w:val="22"/>
          <w:szCs w:val="22"/>
        </w:rPr>
        <w:tab/>
      </w:r>
    </w:p>
    <w:p w14:paraId="636E8AF6" w14:textId="77777777" w:rsidR="005347EF" w:rsidRDefault="00576EA8" w:rsidP="005347EF">
      <w:pPr>
        <w:ind w:left="720" w:firstLine="720"/>
        <w:rPr>
          <w:sz w:val="22"/>
          <w:szCs w:val="22"/>
        </w:rPr>
      </w:pPr>
      <w:r w:rsidRPr="003C4D19">
        <w:rPr>
          <w:sz w:val="22"/>
          <w:szCs w:val="22"/>
        </w:rPr>
        <w:t>Main Home:</w:t>
      </w:r>
      <w:r w:rsidRPr="003C4D19">
        <w:rPr>
          <w:sz w:val="22"/>
          <w:szCs w:val="22"/>
        </w:rPr>
        <w:tab/>
        <w:t xml:space="preserve">Custom-built in 2015 with 3 bedrooms, 3.1 baths, and a 3-car garage, features a spacious </w:t>
      </w:r>
    </w:p>
    <w:p w14:paraId="617EA5D6" w14:textId="77777777" w:rsidR="005347EF" w:rsidRDefault="00576EA8" w:rsidP="005347EF">
      <w:pPr>
        <w:ind w:left="720" w:firstLine="720"/>
        <w:rPr>
          <w:sz w:val="22"/>
          <w:szCs w:val="22"/>
        </w:rPr>
      </w:pPr>
      <w:r w:rsidRPr="003C4D19">
        <w:rPr>
          <w:sz w:val="22"/>
          <w:szCs w:val="22"/>
        </w:rPr>
        <w:t>Texas</w:t>
      </w:r>
      <w:r w:rsidR="00506FA2">
        <w:rPr>
          <w:sz w:val="22"/>
          <w:szCs w:val="22"/>
        </w:rPr>
        <w:t xml:space="preserve"> </w:t>
      </w:r>
      <w:r w:rsidRPr="003C4D19">
        <w:rPr>
          <w:sz w:val="22"/>
          <w:szCs w:val="22"/>
        </w:rPr>
        <w:t xml:space="preserve">sized kitchen with a matte granite island, stainless steel appliances, a commercial Viking Range, </w:t>
      </w:r>
    </w:p>
    <w:p w14:paraId="75BB63BF" w14:textId="48448B74" w:rsidR="00576EA8" w:rsidRPr="003C4D19" w:rsidRDefault="00576EA8" w:rsidP="005347EF">
      <w:pPr>
        <w:rPr>
          <w:sz w:val="22"/>
          <w:szCs w:val="22"/>
        </w:rPr>
      </w:pPr>
      <w:r w:rsidRPr="003C4D19">
        <w:rPr>
          <w:sz w:val="22"/>
          <w:szCs w:val="22"/>
        </w:rPr>
        <w:t xml:space="preserve">and vent-a-hood.  A large living room with fireplace, engineered wood flooring in common areas.  </w:t>
      </w:r>
      <w:r w:rsidR="00BC6752">
        <w:rPr>
          <w:sz w:val="22"/>
          <w:szCs w:val="22"/>
        </w:rPr>
        <w:t xml:space="preserve">Office with fireplace.  </w:t>
      </w:r>
      <w:r w:rsidRPr="003C4D19">
        <w:rPr>
          <w:sz w:val="22"/>
          <w:szCs w:val="22"/>
        </w:rPr>
        <w:t>Additional Housing:</w:t>
      </w:r>
      <w:r w:rsidR="000A7ABE">
        <w:rPr>
          <w:sz w:val="22"/>
          <w:szCs w:val="22"/>
        </w:rPr>
        <w:t xml:space="preserve"> A</w:t>
      </w:r>
      <w:r w:rsidR="003C4D19" w:rsidRPr="003C4D19">
        <w:rPr>
          <w:sz w:val="22"/>
          <w:szCs w:val="22"/>
        </w:rPr>
        <w:t xml:space="preserve"> r</w:t>
      </w:r>
      <w:r w:rsidRPr="003C4D19">
        <w:rPr>
          <w:sz w:val="22"/>
          <w:szCs w:val="22"/>
        </w:rPr>
        <w:t>emodeled foreman's brick home near the north entrance with 3 bedrooms, 2 baths, a large bunk/game room, open concept living room with cathedral ceiling, kitchen with granite countertops, breakfast nook, and a detached 3-car carport</w:t>
      </w:r>
      <w:r w:rsidR="000A7ABE">
        <w:rPr>
          <w:sz w:val="22"/>
          <w:szCs w:val="22"/>
        </w:rPr>
        <w:t>, and a g</w:t>
      </w:r>
      <w:r w:rsidR="000A7ABE" w:rsidRPr="003C4D19">
        <w:rPr>
          <w:sz w:val="22"/>
          <w:szCs w:val="22"/>
        </w:rPr>
        <w:t>uest/helper’s double-wide home</w:t>
      </w:r>
      <w:r w:rsidR="000A7ABE">
        <w:rPr>
          <w:sz w:val="22"/>
          <w:szCs w:val="22"/>
        </w:rPr>
        <w:t>.</w:t>
      </w:r>
      <w:r w:rsidR="00506FA2">
        <w:rPr>
          <w:sz w:val="22"/>
          <w:szCs w:val="22"/>
        </w:rPr>
        <w:t xml:space="preserve"> </w:t>
      </w:r>
      <w:r w:rsidRPr="003C4D19">
        <w:rPr>
          <w:sz w:val="22"/>
          <w:szCs w:val="22"/>
        </w:rPr>
        <w:t>Other Structures:</w:t>
      </w:r>
      <w:r w:rsidR="000A7ABE">
        <w:rPr>
          <w:sz w:val="22"/>
          <w:szCs w:val="22"/>
        </w:rPr>
        <w:t xml:space="preserve"> </w:t>
      </w:r>
      <w:r w:rsidRPr="003C4D19">
        <w:rPr>
          <w:sz w:val="22"/>
          <w:szCs w:val="22"/>
        </w:rPr>
        <w:t>Small shed row horse barn, private gated entry, steel cattle pens and loading chute.</w:t>
      </w:r>
      <w:r w:rsidR="00506FA2">
        <w:rPr>
          <w:sz w:val="22"/>
          <w:szCs w:val="22"/>
        </w:rPr>
        <w:t xml:space="preserve">  </w:t>
      </w:r>
      <w:r w:rsidRPr="003C4D19">
        <w:rPr>
          <w:sz w:val="22"/>
          <w:szCs w:val="22"/>
        </w:rPr>
        <w:t>Older all-steel hay barn and cattle shed.  Game cleaning station with walk-in cooler and RV hook-up.</w:t>
      </w:r>
      <w:r w:rsidR="00506FA2">
        <w:rPr>
          <w:sz w:val="22"/>
          <w:szCs w:val="22"/>
        </w:rPr>
        <w:t xml:space="preserve">  </w:t>
      </w:r>
      <w:r w:rsidRPr="003C4D19">
        <w:rPr>
          <w:sz w:val="22"/>
          <w:szCs w:val="22"/>
        </w:rPr>
        <w:t>Older two-stall horse barn with pipe runs.</w:t>
      </w:r>
    </w:p>
    <w:p w14:paraId="594E0BA5" w14:textId="77777777" w:rsidR="00576EA8" w:rsidRPr="003C4D19" w:rsidRDefault="00576EA8" w:rsidP="00576EA8">
      <w:pPr>
        <w:rPr>
          <w:sz w:val="22"/>
          <w:szCs w:val="22"/>
        </w:rPr>
      </w:pPr>
    </w:p>
    <w:p w14:paraId="7E043E2B" w14:textId="77777777" w:rsidR="00B442CA" w:rsidRDefault="00576EA8" w:rsidP="00B442CA">
      <w:pPr>
        <w:rPr>
          <w:sz w:val="22"/>
          <w:szCs w:val="22"/>
        </w:rPr>
      </w:pPr>
      <w:r w:rsidRPr="003C4D19">
        <w:rPr>
          <w:b/>
          <w:bCs/>
          <w:sz w:val="22"/>
          <w:szCs w:val="22"/>
        </w:rPr>
        <w:t>Minerals:</w:t>
      </w:r>
      <w:r w:rsidRPr="003C4D19">
        <w:rPr>
          <w:sz w:val="22"/>
          <w:szCs w:val="22"/>
        </w:rPr>
        <w:tab/>
        <w:t>Includes 1/2 minerals under 2,279 acres and 1/8 minerals under 192 acres</w:t>
      </w:r>
      <w:r w:rsidR="00B442CA">
        <w:rPr>
          <w:sz w:val="22"/>
          <w:szCs w:val="22"/>
        </w:rPr>
        <w:t xml:space="preserve">.  </w:t>
      </w:r>
      <w:r w:rsidRPr="003C4D19">
        <w:rPr>
          <w:sz w:val="22"/>
          <w:szCs w:val="22"/>
        </w:rPr>
        <w:t xml:space="preserve">No current production and not </w:t>
      </w:r>
    </w:p>
    <w:p w14:paraId="4F3F3099" w14:textId="1F93A3EB" w:rsidR="00576EA8" w:rsidRPr="003C4D19" w:rsidRDefault="00576EA8" w:rsidP="00B442CA">
      <w:pPr>
        <w:ind w:left="720" w:firstLine="720"/>
        <w:rPr>
          <w:sz w:val="22"/>
          <w:szCs w:val="22"/>
        </w:rPr>
      </w:pPr>
      <w:r w:rsidRPr="003C4D19">
        <w:rPr>
          <w:sz w:val="22"/>
          <w:szCs w:val="22"/>
        </w:rPr>
        <w:t>leased.  A favorable geology report indicates potential for a lucrative natural gas source.</w:t>
      </w:r>
    </w:p>
    <w:p w14:paraId="2100A0E0" w14:textId="5D15BD9B" w:rsidR="00576EA8" w:rsidRPr="003C4D19" w:rsidRDefault="00576EA8" w:rsidP="00576EA8">
      <w:pPr>
        <w:rPr>
          <w:sz w:val="22"/>
          <w:szCs w:val="22"/>
        </w:rPr>
      </w:pPr>
      <w:r w:rsidRPr="003C4D19">
        <w:rPr>
          <w:b/>
          <w:bCs/>
          <w:sz w:val="22"/>
          <w:szCs w:val="22"/>
        </w:rPr>
        <w:t>Wildlife:</w:t>
      </w:r>
      <w:r w:rsidRPr="003C4D19">
        <w:rPr>
          <w:sz w:val="22"/>
          <w:szCs w:val="22"/>
        </w:rPr>
        <w:tab/>
        <w:t>Abundant wildlife including deer, turkey, and hogs.</w:t>
      </w:r>
      <w:r w:rsidR="00506FA2">
        <w:rPr>
          <w:sz w:val="22"/>
          <w:szCs w:val="22"/>
        </w:rPr>
        <w:t xml:space="preserve">  </w:t>
      </w:r>
      <w:r w:rsidRPr="003C4D19">
        <w:rPr>
          <w:b/>
          <w:bCs/>
          <w:sz w:val="22"/>
          <w:szCs w:val="22"/>
        </w:rPr>
        <w:t>Taxes:</w:t>
      </w:r>
      <w:r w:rsidRPr="003C4D19">
        <w:rPr>
          <w:sz w:val="22"/>
          <w:szCs w:val="22"/>
        </w:rPr>
        <w:tab/>
        <w:t>$14,700.00 with agricultural exemption.</w:t>
      </w:r>
    </w:p>
    <w:p w14:paraId="648E1BBF" w14:textId="1D6D31FE" w:rsidR="003C4D19" w:rsidRPr="003C4D19" w:rsidRDefault="00576EA8" w:rsidP="00576EA8">
      <w:pPr>
        <w:rPr>
          <w:sz w:val="22"/>
          <w:szCs w:val="22"/>
        </w:rPr>
      </w:pPr>
      <w:r w:rsidRPr="003C4D19">
        <w:rPr>
          <w:b/>
          <w:bCs/>
          <w:sz w:val="22"/>
          <w:szCs w:val="22"/>
        </w:rPr>
        <w:t>Comments:</w:t>
      </w:r>
      <w:r w:rsidRPr="003C4D19">
        <w:rPr>
          <w:sz w:val="22"/>
          <w:szCs w:val="22"/>
        </w:rPr>
        <w:tab/>
        <w:t>Excellent location near Brock, Weatherford, and Granbur</w:t>
      </w:r>
      <w:r w:rsidR="003C4D19" w:rsidRPr="003C4D19">
        <w:rPr>
          <w:sz w:val="22"/>
          <w:szCs w:val="22"/>
        </w:rPr>
        <w:t xml:space="preserve">y.  </w:t>
      </w:r>
      <w:r w:rsidR="00E84A14" w:rsidRPr="003C4D19">
        <w:rPr>
          <w:sz w:val="22"/>
          <w:szCs w:val="22"/>
        </w:rPr>
        <w:t>Beautiful Brazos River</w:t>
      </w:r>
      <w:r w:rsidRPr="003C4D19">
        <w:rPr>
          <w:sz w:val="22"/>
          <w:szCs w:val="22"/>
        </w:rPr>
        <w:t xml:space="preserve"> frontage, </w:t>
      </w:r>
    </w:p>
    <w:p w14:paraId="2EE7BC38" w14:textId="77777777" w:rsidR="00E84A14" w:rsidRDefault="00576EA8" w:rsidP="003C4D19">
      <w:pPr>
        <w:ind w:left="720" w:firstLine="720"/>
        <w:rPr>
          <w:sz w:val="22"/>
          <w:szCs w:val="22"/>
        </w:rPr>
      </w:pPr>
      <w:r w:rsidRPr="003C4D19">
        <w:rPr>
          <w:sz w:val="22"/>
          <w:szCs w:val="22"/>
        </w:rPr>
        <w:t xml:space="preserve">beautiful </w:t>
      </w:r>
      <w:r w:rsidR="00E84A14">
        <w:rPr>
          <w:sz w:val="22"/>
          <w:szCs w:val="22"/>
        </w:rPr>
        <w:t xml:space="preserve">rolling </w:t>
      </w:r>
      <w:r w:rsidRPr="003C4D19">
        <w:rPr>
          <w:sz w:val="22"/>
          <w:szCs w:val="22"/>
        </w:rPr>
        <w:t xml:space="preserve">tree cover, abundant hunting opportunities, and significant mineral rights.  A rare </w:t>
      </w:r>
    </w:p>
    <w:p w14:paraId="7B96451B" w14:textId="12DFCDD2" w:rsidR="00576EA8" w:rsidRPr="003C4D19" w:rsidRDefault="00576EA8" w:rsidP="003C4D19">
      <w:pPr>
        <w:ind w:left="720" w:firstLine="720"/>
        <w:rPr>
          <w:sz w:val="22"/>
          <w:szCs w:val="22"/>
        </w:rPr>
      </w:pPr>
      <w:r w:rsidRPr="003C4D19">
        <w:rPr>
          <w:sz w:val="22"/>
          <w:szCs w:val="22"/>
        </w:rPr>
        <w:t>opportunity less than an hour from Fort Worth</w:t>
      </w:r>
    </w:p>
    <w:p w14:paraId="2D672E56" w14:textId="77777777" w:rsidR="00576EA8" w:rsidRPr="003C4D19" w:rsidRDefault="00576EA8" w:rsidP="00576EA8">
      <w:pPr>
        <w:rPr>
          <w:sz w:val="22"/>
          <w:szCs w:val="22"/>
        </w:rPr>
      </w:pPr>
    </w:p>
    <w:p w14:paraId="0069C3AC" w14:textId="258C3ECD" w:rsidR="003C4D19" w:rsidRDefault="00576EA8" w:rsidP="00576EA8">
      <w:pPr>
        <w:rPr>
          <w:sz w:val="22"/>
          <w:szCs w:val="22"/>
        </w:rPr>
      </w:pPr>
      <w:r w:rsidRPr="003C4D19">
        <w:rPr>
          <w:b/>
          <w:bCs/>
          <w:sz w:val="22"/>
          <w:szCs w:val="22"/>
        </w:rPr>
        <w:t>Price:</w:t>
      </w:r>
      <w:r w:rsidRPr="003C4D19">
        <w:rPr>
          <w:sz w:val="22"/>
          <w:szCs w:val="22"/>
        </w:rPr>
        <w:tab/>
      </w:r>
      <w:r w:rsidR="005347EF">
        <w:rPr>
          <w:sz w:val="22"/>
          <w:szCs w:val="22"/>
        </w:rPr>
        <w:tab/>
        <w:t>$</w:t>
      </w:r>
      <w:r w:rsidRPr="003C4D19">
        <w:rPr>
          <w:sz w:val="22"/>
          <w:szCs w:val="22"/>
        </w:rPr>
        <w:t>16,5</w:t>
      </w:r>
      <w:r w:rsidR="00B34131">
        <w:rPr>
          <w:sz w:val="22"/>
          <w:szCs w:val="22"/>
        </w:rPr>
        <w:t>50</w:t>
      </w:r>
      <w:r w:rsidRPr="003C4D19">
        <w:rPr>
          <w:sz w:val="22"/>
          <w:szCs w:val="22"/>
        </w:rPr>
        <w:t>.00 per acre or $</w:t>
      </w:r>
      <w:r w:rsidR="00B34131">
        <w:rPr>
          <w:sz w:val="22"/>
          <w:szCs w:val="22"/>
        </w:rPr>
        <w:t>39,041,450.00</w:t>
      </w:r>
    </w:p>
    <w:p w14:paraId="16380D1C" w14:textId="77777777" w:rsidR="00B34131" w:rsidRPr="003C4D19" w:rsidRDefault="00B34131" w:rsidP="00576EA8">
      <w:pPr>
        <w:rPr>
          <w:sz w:val="22"/>
          <w:szCs w:val="22"/>
        </w:rPr>
      </w:pPr>
    </w:p>
    <w:p w14:paraId="62867247" w14:textId="77777777" w:rsidR="003C4D19" w:rsidRPr="00E84A14" w:rsidRDefault="003C4D19" w:rsidP="003C4D19">
      <w:pPr>
        <w:pBdr>
          <w:top w:val="single" w:sz="4" w:space="1" w:color="auto"/>
          <w:left w:val="single" w:sz="4" w:space="4" w:color="auto"/>
          <w:bottom w:val="single" w:sz="4" w:space="1" w:color="auto"/>
          <w:right w:val="single" w:sz="4" w:space="4" w:color="auto"/>
        </w:pBdr>
        <w:rPr>
          <w:sz w:val="18"/>
          <w:szCs w:val="18"/>
        </w:rPr>
      </w:pPr>
      <w:r w:rsidRPr="00E84A14">
        <w:rPr>
          <w:sz w:val="18"/>
          <w:szCs w:val="18"/>
        </w:rPr>
        <w:t>ALL INFORMATION CONTAINED HEREON HAS BEEN OBTAINED FROM SOURCES DEEMED RELIABLE. NO REPRESENTATION OR WARRANTIES, EITHER EXPRESSED OR IMPLIED, ARE MADE AS TO ITS ACCURACY BY SAID AGENT. THIS INFORMATION IS SUBJECT TO CHANGES, WITHDRAWAL, ERROR, OMISSION, CORRECTION, OR PRIOR SALE WITHOUT NOTICE. SELLER CAN RECEIVE AND ACCEPT BACKUP CONTRACTS.</w:t>
      </w:r>
    </w:p>
    <w:p w14:paraId="1A7DADEF" w14:textId="77777777" w:rsidR="003C4D19" w:rsidRDefault="003C4D19" w:rsidP="00576EA8"/>
    <w:p w14:paraId="1B3ED2B3" w14:textId="77777777" w:rsidR="00576EA8" w:rsidRDefault="00576EA8" w:rsidP="00546B17"/>
    <w:p w14:paraId="0F737CFD" w14:textId="77777777" w:rsidR="006E139A" w:rsidRDefault="006E139A" w:rsidP="00546B17"/>
    <w:p w14:paraId="6A52521F" w14:textId="77777777" w:rsidR="006E139A" w:rsidRDefault="006E139A" w:rsidP="00546B17"/>
    <w:p w14:paraId="6E9FF0BD" w14:textId="77777777" w:rsidR="006E139A" w:rsidRDefault="006E139A" w:rsidP="00546B17"/>
    <w:p w14:paraId="1A3FF41F" w14:textId="77777777" w:rsidR="006E139A" w:rsidRDefault="006E139A" w:rsidP="00546B17"/>
    <w:p w14:paraId="5C2BC1CC" w14:textId="77777777" w:rsidR="00546B17" w:rsidRDefault="00546B17" w:rsidP="00546B17"/>
    <w:p w14:paraId="1A905756" w14:textId="77777777" w:rsidR="00546B17" w:rsidRPr="00546B17" w:rsidRDefault="00546B17" w:rsidP="00546B17"/>
    <w:sectPr w:rsidR="00546B17" w:rsidRPr="00546B17" w:rsidSect="00506FA2">
      <w:headerReference w:type="default" r:id="rId7"/>
      <w:footerReference w:type="even" r:id="rId8"/>
      <w:footerReference w:type="default" r:id="rId9"/>
      <w:headerReference w:type="first" r:id="rId10"/>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5B59" w14:textId="77777777" w:rsidR="00D93B43" w:rsidRDefault="00D93B43">
      <w:r>
        <w:separator/>
      </w:r>
    </w:p>
  </w:endnote>
  <w:endnote w:type="continuationSeparator" w:id="0">
    <w:p w14:paraId="4D1F2F84" w14:textId="77777777" w:rsidR="00D93B43" w:rsidRDefault="00D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85EA"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end"/>
    </w:r>
  </w:p>
  <w:p w14:paraId="187D516E" w14:textId="77777777" w:rsidR="00F153AB" w:rsidRDefault="00F15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DFC3"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separate"/>
    </w:r>
    <w:r w:rsidR="00E52271">
      <w:rPr>
        <w:rStyle w:val="PageNumber"/>
        <w:noProof/>
      </w:rPr>
      <w:t>2</w:t>
    </w:r>
    <w:r>
      <w:rPr>
        <w:rStyle w:val="PageNumber"/>
      </w:rPr>
      <w:fldChar w:fldCharType="end"/>
    </w:r>
  </w:p>
  <w:p w14:paraId="5D16293C" w14:textId="77777777" w:rsidR="00F153AB" w:rsidRDefault="00F153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CB20" w14:textId="77777777" w:rsidR="00D93B43" w:rsidRDefault="00D93B43">
      <w:r>
        <w:separator/>
      </w:r>
    </w:p>
  </w:footnote>
  <w:footnote w:type="continuationSeparator" w:id="0">
    <w:p w14:paraId="23501A00" w14:textId="77777777" w:rsidR="00D93B43" w:rsidRDefault="00D93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703F" w14:textId="5A13125B" w:rsidR="00F153AB" w:rsidRDefault="00F153AB" w:rsidP="00786231">
    <w:pPr>
      <w:ind w:firstLine="720"/>
      <w:rPr>
        <w:b/>
        <w:sz w:val="18"/>
      </w:rPr>
    </w:pPr>
    <w:r>
      <w:rPr>
        <w:b/>
        <w:sz w:val="18"/>
      </w:rPr>
      <w:t>Mobile 817-925-3333</w:t>
    </w:r>
    <w:r w:rsidR="00786231">
      <w:rPr>
        <w:b/>
        <w:sz w:val="18"/>
      </w:rPr>
      <w:tab/>
    </w:r>
    <w:r w:rsidR="00786231">
      <w:rPr>
        <w:b/>
        <w:sz w:val="18"/>
      </w:rPr>
      <w:tab/>
    </w:r>
    <w:r w:rsidR="00786231">
      <w:rPr>
        <w:b/>
        <w:sz w:val="18"/>
      </w:rPr>
      <w:tab/>
    </w:r>
    <w:r w:rsidR="00786231">
      <w:rPr>
        <w:b/>
        <w:sz w:val="18"/>
      </w:rPr>
      <w:tab/>
    </w:r>
    <w:r w:rsidR="00786231">
      <w:rPr>
        <w:b/>
        <w:sz w:val="18"/>
      </w:rPr>
      <w:tab/>
    </w:r>
    <w:r w:rsidR="00786231">
      <w:rPr>
        <w:b/>
        <w:sz w:val="18"/>
      </w:rPr>
      <w:tab/>
    </w:r>
    <w:r w:rsidR="00786231">
      <w:rPr>
        <w:b/>
        <w:sz w:val="18"/>
      </w:rPr>
      <w:tab/>
    </w:r>
    <w:r w:rsidR="00786231">
      <w:rPr>
        <w:b/>
        <w:sz w:val="18"/>
      </w:rPr>
      <w:tab/>
      <w:t xml:space="preserve">            FAX 817-682-4322</w:t>
    </w:r>
  </w:p>
  <w:p w14:paraId="52CF0E95" w14:textId="1822CEF4" w:rsidR="00F153AB" w:rsidRDefault="00F153AB">
    <w:pPr>
      <w:jc w:val="center"/>
      <w:rPr>
        <w:b/>
      </w:rPr>
    </w:pPr>
    <w:r>
      <w:rPr>
        <w:b/>
      </w:rPr>
      <w:t xml:space="preserve">   </w:t>
    </w:r>
    <w:r>
      <w:rPr>
        <w:b/>
        <w:sz w:val="32"/>
      </w:rPr>
      <w:t>MAC A.</w:t>
    </w:r>
    <w:r>
      <w:rPr>
        <w:b/>
        <w:sz w:val="28"/>
      </w:rPr>
      <w:t xml:space="preserve"> </w:t>
    </w:r>
    <w:r>
      <w:rPr>
        <w:b/>
        <w:sz w:val="32"/>
      </w:rPr>
      <w:t>COALSON</w:t>
    </w:r>
    <w:r>
      <w:rPr>
        <w:b/>
      </w:rPr>
      <w:t xml:space="preserve">                     </w:t>
    </w:r>
  </w:p>
  <w:p w14:paraId="6C6F40F8" w14:textId="77777777" w:rsidR="00F153AB" w:rsidRDefault="00F153AB">
    <w:pPr>
      <w:jc w:val="center"/>
      <w:rPr>
        <w:b/>
      </w:rPr>
    </w:pPr>
    <w:r>
      <w:rPr>
        <w:b/>
        <w:sz w:val="18"/>
      </w:rPr>
      <w:t>REAL ESTATE BROKER</w:t>
    </w:r>
  </w:p>
  <w:p w14:paraId="031C57F1" w14:textId="77777777" w:rsidR="00F153AB" w:rsidRDefault="00F153AB">
    <w:pPr>
      <w:jc w:val="center"/>
      <w:rPr>
        <w:b/>
      </w:rPr>
    </w:pPr>
    <w:r>
      <w:rPr>
        <w:b/>
      </w:rPr>
      <w:t xml:space="preserve">7801 New </w:t>
    </w:r>
    <w:smartTag w:uri="urn:schemas-microsoft-com:office:smarttags" w:element="address">
      <w:smartTag w:uri="urn:schemas-microsoft-com:office:smarttags" w:element="Street">
        <w:r>
          <w:rPr>
            <w:b/>
          </w:rPr>
          <w:t>Authon Road</w:t>
        </w:r>
      </w:smartTag>
    </w:smartTag>
  </w:p>
  <w:p w14:paraId="7166771D" w14:textId="77777777" w:rsidR="00F153AB" w:rsidRDefault="00F153AB">
    <w:pPr>
      <w:jc w:val="center"/>
      <w:rPr>
        <w:b/>
      </w:rPr>
    </w:pPr>
    <w:smartTag w:uri="urn:schemas-microsoft-com:office:smarttags" w:element="place">
      <w:smartTag w:uri="urn:schemas-microsoft-com:office:smarttags" w:element="City">
        <w:r>
          <w:rPr>
            <w:b/>
          </w:rPr>
          <w:t>Weatherford</w:t>
        </w:r>
      </w:smartTag>
      <w:r>
        <w:rPr>
          <w:b/>
        </w:rPr>
        <w:t xml:space="preserve">, </w:t>
      </w:r>
      <w:smartTag w:uri="urn:schemas-microsoft-com:office:smarttags" w:element="State">
        <w:r>
          <w:rPr>
            <w:b/>
          </w:rPr>
          <w:t>Texas</w:t>
        </w:r>
      </w:smartTag>
      <w:r>
        <w:rPr>
          <w:b/>
        </w:rPr>
        <w:t xml:space="preserve"> </w:t>
      </w:r>
      <w:smartTag w:uri="urn:schemas-microsoft-com:office:smarttags" w:element="PostalCode">
        <w:r>
          <w:rPr>
            <w:b/>
          </w:rPr>
          <w:t>76088</w:t>
        </w:r>
      </w:smartTag>
    </w:smartTag>
  </w:p>
  <w:p w14:paraId="02F48715" w14:textId="77777777" w:rsidR="00F153AB" w:rsidRDefault="00F15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FFFB" w14:textId="08500EB7" w:rsidR="004D61ED" w:rsidRDefault="005347EF" w:rsidP="004D61ED">
    <w:pPr>
      <w:pStyle w:val="Header"/>
      <w:rPr>
        <w:b/>
      </w:rPr>
    </w:pPr>
    <w:r>
      <w:rPr>
        <w:b/>
      </w:rPr>
      <w:t xml:space="preserve">     </w:t>
    </w:r>
    <w:r w:rsidR="006E139A">
      <w:rPr>
        <w:b/>
      </w:rPr>
      <w:t>Cell 817-991-8300</w:t>
    </w:r>
    <w:r w:rsidR="0093052F">
      <w:rPr>
        <w:b/>
        <w:sz w:val="32"/>
      </w:rPr>
      <w:t xml:space="preserve">         </w:t>
    </w:r>
    <w:r w:rsidR="006E139A">
      <w:rPr>
        <w:b/>
        <w:sz w:val="32"/>
      </w:rPr>
      <w:t xml:space="preserve"> </w:t>
    </w:r>
    <w:r>
      <w:rPr>
        <w:b/>
        <w:sz w:val="32"/>
      </w:rPr>
      <w:t xml:space="preserve">        </w:t>
    </w:r>
    <w:r w:rsidR="00705165" w:rsidRPr="0093052F">
      <w:rPr>
        <w:b/>
        <w:sz w:val="32"/>
      </w:rPr>
      <w:t>COALSON</w:t>
    </w:r>
    <w:r w:rsidR="0093052F" w:rsidRPr="0093052F">
      <w:rPr>
        <w:b/>
        <w:sz w:val="32"/>
      </w:rPr>
      <w:t xml:space="preserve"> REAL ESTATE</w:t>
    </w:r>
    <w:r w:rsidR="00705165">
      <w:rPr>
        <w:b/>
        <w:sz w:val="32"/>
      </w:rPr>
      <w:t xml:space="preserve">   </w:t>
    </w:r>
    <w:r w:rsidR="0093052F">
      <w:rPr>
        <w:b/>
        <w:sz w:val="32"/>
      </w:rPr>
      <w:tab/>
    </w:r>
    <w:r>
      <w:rPr>
        <w:b/>
        <w:sz w:val="32"/>
      </w:rPr>
      <w:t xml:space="preserve">    </w:t>
    </w:r>
    <w:r w:rsidR="006E139A">
      <w:rPr>
        <w:b/>
        <w:sz w:val="32"/>
      </w:rPr>
      <w:t xml:space="preserve"> </w:t>
    </w:r>
    <w:r>
      <w:rPr>
        <w:b/>
        <w:sz w:val="32"/>
      </w:rPr>
      <w:t xml:space="preserve">            </w:t>
    </w:r>
    <w:r w:rsidR="00F153AB">
      <w:rPr>
        <w:b/>
      </w:rPr>
      <w:t>Cell 817-925-3333</w:t>
    </w:r>
  </w:p>
  <w:p w14:paraId="20D09710" w14:textId="4FEDCBF7" w:rsidR="0093052F" w:rsidRDefault="004D61ED" w:rsidP="004D61ED">
    <w:pPr>
      <w:pStyle w:val="Header"/>
      <w:rPr>
        <w:b/>
      </w:rPr>
    </w:pPr>
    <w:r>
      <w:rPr>
        <w:b/>
      </w:rPr>
      <w:t xml:space="preserve">                                   </w:t>
    </w:r>
    <w:r w:rsidR="005347EF">
      <w:rPr>
        <w:b/>
      </w:rPr>
      <w:t xml:space="preserve">                   </w:t>
    </w:r>
    <w:r w:rsidR="00693A95">
      <w:rPr>
        <w:b/>
      </w:rPr>
      <w:t>MAC A. COALSON, Sr. Broker</w:t>
    </w:r>
    <w:r w:rsidR="0093052F">
      <w:rPr>
        <w:b/>
      </w:rPr>
      <w:t xml:space="preserve">, </w:t>
    </w:r>
    <w:r>
      <w:rPr>
        <w:b/>
      </w:rPr>
      <w:t>- CoalsonRE@gmail.com</w:t>
    </w:r>
  </w:p>
  <w:p w14:paraId="748B106C" w14:textId="70B6A988" w:rsidR="004D61ED" w:rsidRDefault="004D61ED" w:rsidP="004D61ED">
    <w:pPr>
      <w:pStyle w:val="Header"/>
      <w:rPr>
        <w:b/>
      </w:rPr>
    </w:pPr>
    <w:r>
      <w:rPr>
        <w:b/>
      </w:rPr>
      <w:t xml:space="preserve">                           </w:t>
    </w:r>
    <w:r w:rsidR="006E139A">
      <w:rPr>
        <w:b/>
      </w:rPr>
      <w:t xml:space="preserve">                 </w:t>
    </w:r>
    <w:r w:rsidR="005347EF">
      <w:rPr>
        <w:b/>
      </w:rPr>
      <w:t xml:space="preserve">                  </w:t>
    </w:r>
    <w:r>
      <w:rPr>
        <w:b/>
      </w:rPr>
      <w:t>McAllen Coalson, Broker, mfcoalson@gmail.com</w:t>
    </w:r>
  </w:p>
  <w:p w14:paraId="1C266E8E" w14:textId="00605162" w:rsidR="00F153AB" w:rsidRDefault="004D61ED">
    <w:pPr>
      <w:pStyle w:val="Header"/>
    </w:pPr>
    <w:r>
      <w:rPr>
        <w:b/>
      </w:rPr>
      <w:tab/>
    </w:r>
    <w:r w:rsidR="005347EF">
      <w:rPr>
        <w:b/>
      </w:rPr>
      <w:t xml:space="preserve">                                  </w:t>
    </w:r>
    <w:r>
      <w:rPr>
        <w:b/>
      </w:rPr>
      <w:t>Coalson.com or RanchesofTexas.com</w:t>
    </w:r>
  </w:p>
  <w:p w14:paraId="096BF3C3" w14:textId="2A92A857" w:rsidR="00F153AB" w:rsidRDefault="004D61ED" w:rsidP="004D61ED">
    <w:pPr>
      <w:pStyle w:val="Header"/>
    </w:pPr>
    <w:r>
      <w:rPr>
        <w:b/>
      </w:rPr>
      <w:t xml:space="preserve">                                            </w:t>
    </w:r>
    <w:r w:rsidR="005347EF">
      <w:rPr>
        <w:b/>
      </w:rPr>
      <w:t xml:space="preserve">                   </w:t>
    </w:r>
    <w:r>
      <w:rPr>
        <w:b/>
      </w:rPr>
      <w:t>7801 New Authon Road, Weatherford, TX 76088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227D"/>
    <w:multiLevelType w:val="hybridMultilevel"/>
    <w:tmpl w:val="8C54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821871"/>
    <w:multiLevelType w:val="hybridMultilevel"/>
    <w:tmpl w:val="38D83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932415">
    <w:abstractNumId w:val="1"/>
  </w:num>
  <w:num w:numId="2" w16cid:durableId="59652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65"/>
    <w:rsid w:val="00020B15"/>
    <w:rsid w:val="00022787"/>
    <w:rsid w:val="000259D5"/>
    <w:rsid w:val="00040501"/>
    <w:rsid w:val="00061A1A"/>
    <w:rsid w:val="000679CC"/>
    <w:rsid w:val="0007057C"/>
    <w:rsid w:val="00070C84"/>
    <w:rsid w:val="00073B14"/>
    <w:rsid w:val="00091877"/>
    <w:rsid w:val="00093DDC"/>
    <w:rsid w:val="000A7ABE"/>
    <w:rsid w:val="000A7BEC"/>
    <w:rsid w:val="000C58F4"/>
    <w:rsid w:val="000D4D8D"/>
    <w:rsid w:val="000D59A0"/>
    <w:rsid w:val="000D7584"/>
    <w:rsid w:val="000E25B4"/>
    <w:rsid w:val="000F2476"/>
    <w:rsid w:val="000F491A"/>
    <w:rsid w:val="00114089"/>
    <w:rsid w:val="00133166"/>
    <w:rsid w:val="00153218"/>
    <w:rsid w:val="00154E03"/>
    <w:rsid w:val="00161114"/>
    <w:rsid w:val="00181698"/>
    <w:rsid w:val="001A13E6"/>
    <w:rsid w:val="001C64F4"/>
    <w:rsid w:val="00203A66"/>
    <w:rsid w:val="002071AA"/>
    <w:rsid w:val="00233352"/>
    <w:rsid w:val="00251A76"/>
    <w:rsid w:val="00254083"/>
    <w:rsid w:val="002703BE"/>
    <w:rsid w:val="002A705A"/>
    <w:rsid w:val="002B64C4"/>
    <w:rsid w:val="002C56C2"/>
    <w:rsid w:val="002D732C"/>
    <w:rsid w:val="002E01B5"/>
    <w:rsid w:val="002F2CEB"/>
    <w:rsid w:val="00334423"/>
    <w:rsid w:val="00334B83"/>
    <w:rsid w:val="00356A94"/>
    <w:rsid w:val="003B13B7"/>
    <w:rsid w:val="003C4D19"/>
    <w:rsid w:val="003F40EA"/>
    <w:rsid w:val="003F5023"/>
    <w:rsid w:val="00417229"/>
    <w:rsid w:val="004412E0"/>
    <w:rsid w:val="00450C75"/>
    <w:rsid w:val="0045254F"/>
    <w:rsid w:val="0046467C"/>
    <w:rsid w:val="004910DE"/>
    <w:rsid w:val="00496285"/>
    <w:rsid w:val="004B53FC"/>
    <w:rsid w:val="004D4B73"/>
    <w:rsid w:val="004D61ED"/>
    <w:rsid w:val="00503ED3"/>
    <w:rsid w:val="00506FA2"/>
    <w:rsid w:val="005347EF"/>
    <w:rsid w:val="00546B17"/>
    <w:rsid w:val="005754A3"/>
    <w:rsid w:val="00576B1F"/>
    <w:rsid w:val="00576EA8"/>
    <w:rsid w:val="00582694"/>
    <w:rsid w:val="005A2A9A"/>
    <w:rsid w:val="005C472D"/>
    <w:rsid w:val="005F7762"/>
    <w:rsid w:val="0063051D"/>
    <w:rsid w:val="006465FA"/>
    <w:rsid w:val="00693A95"/>
    <w:rsid w:val="00693BF5"/>
    <w:rsid w:val="006A3339"/>
    <w:rsid w:val="006B082C"/>
    <w:rsid w:val="006B20FE"/>
    <w:rsid w:val="006D54B1"/>
    <w:rsid w:val="006E139A"/>
    <w:rsid w:val="00702B52"/>
    <w:rsid w:val="00705165"/>
    <w:rsid w:val="00706AFD"/>
    <w:rsid w:val="00720793"/>
    <w:rsid w:val="00731104"/>
    <w:rsid w:val="00734074"/>
    <w:rsid w:val="00753D5D"/>
    <w:rsid w:val="0077432E"/>
    <w:rsid w:val="00781BDD"/>
    <w:rsid w:val="00783010"/>
    <w:rsid w:val="00786231"/>
    <w:rsid w:val="007E717A"/>
    <w:rsid w:val="007E7B3B"/>
    <w:rsid w:val="0081137C"/>
    <w:rsid w:val="00847129"/>
    <w:rsid w:val="00857D23"/>
    <w:rsid w:val="00864D7E"/>
    <w:rsid w:val="008816BA"/>
    <w:rsid w:val="008A260B"/>
    <w:rsid w:val="008D6C99"/>
    <w:rsid w:val="008E4C40"/>
    <w:rsid w:val="00912973"/>
    <w:rsid w:val="0093052F"/>
    <w:rsid w:val="00954F2E"/>
    <w:rsid w:val="00983533"/>
    <w:rsid w:val="0098733B"/>
    <w:rsid w:val="00990C6D"/>
    <w:rsid w:val="00992DC1"/>
    <w:rsid w:val="009D3B63"/>
    <w:rsid w:val="009D49CC"/>
    <w:rsid w:val="00A1393A"/>
    <w:rsid w:val="00A25890"/>
    <w:rsid w:val="00A30D40"/>
    <w:rsid w:val="00A31DDB"/>
    <w:rsid w:val="00A43128"/>
    <w:rsid w:val="00A53AF0"/>
    <w:rsid w:val="00A60D02"/>
    <w:rsid w:val="00A65F8F"/>
    <w:rsid w:val="00A806C7"/>
    <w:rsid w:val="00A80F8D"/>
    <w:rsid w:val="00AA0C1B"/>
    <w:rsid w:val="00AC6565"/>
    <w:rsid w:val="00AC7390"/>
    <w:rsid w:val="00AE7F35"/>
    <w:rsid w:val="00B318BF"/>
    <w:rsid w:val="00B34131"/>
    <w:rsid w:val="00B409C9"/>
    <w:rsid w:val="00B442CA"/>
    <w:rsid w:val="00B45F11"/>
    <w:rsid w:val="00B624AA"/>
    <w:rsid w:val="00B63C7D"/>
    <w:rsid w:val="00B74849"/>
    <w:rsid w:val="00B9120F"/>
    <w:rsid w:val="00BA0E11"/>
    <w:rsid w:val="00BA4739"/>
    <w:rsid w:val="00BA50B5"/>
    <w:rsid w:val="00BC0AD9"/>
    <w:rsid w:val="00BC4009"/>
    <w:rsid w:val="00BC6752"/>
    <w:rsid w:val="00BC7B9F"/>
    <w:rsid w:val="00BD0E42"/>
    <w:rsid w:val="00C03194"/>
    <w:rsid w:val="00C07AE0"/>
    <w:rsid w:val="00C11221"/>
    <w:rsid w:val="00C33830"/>
    <w:rsid w:val="00C353E2"/>
    <w:rsid w:val="00C802B1"/>
    <w:rsid w:val="00C94627"/>
    <w:rsid w:val="00CA3962"/>
    <w:rsid w:val="00CB4513"/>
    <w:rsid w:val="00CC4F01"/>
    <w:rsid w:val="00CE0614"/>
    <w:rsid w:val="00CF0AA2"/>
    <w:rsid w:val="00CF7807"/>
    <w:rsid w:val="00D274AB"/>
    <w:rsid w:val="00D60D9A"/>
    <w:rsid w:val="00D931C4"/>
    <w:rsid w:val="00D93B43"/>
    <w:rsid w:val="00D9406E"/>
    <w:rsid w:val="00DB1864"/>
    <w:rsid w:val="00DB3FAE"/>
    <w:rsid w:val="00DB575E"/>
    <w:rsid w:val="00DF1BD5"/>
    <w:rsid w:val="00DF76DA"/>
    <w:rsid w:val="00E211D4"/>
    <w:rsid w:val="00E22252"/>
    <w:rsid w:val="00E24C06"/>
    <w:rsid w:val="00E52271"/>
    <w:rsid w:val="00E5242E"/>
    <w:rsid w:val="00E53BDE"/>
    <w:rsid w:val="00E67F0A"/>
    <w:rsid w:val="00E81457"/>
    <w:rsid w:val="00E84A14"/>
    <w:rsid w:val="00E8634D"/>
    <w:rsid w:val="00EE7F2E"/>
    <w:rsid w:val="00F153AB"/>
    <w:rsid w:val="00F3219F"/>
    <w:rsid w:val="00F559EA"/>
    <w:rsid w:val="00F64C80"/>
    <w:rsid w:val="00F87B2A"/>
    <w:rsid w:val="00FA1FFD"/>
    <w:rsid w:val="00FA7B77"/>
    <w:rsid w:val="00FB1357"/>
    <w:rsid w:val="00FB1720"/>
    <w:rsid w:val="00FC74B7"/>
    <w:rsid w:val="00FE719A"/>
    <w:rsid w:val="00FF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80FD60B"/>
  <w15:docId w15:val="{4357EE26-E76C-4EA8-B5B8-146B7F66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16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BF5"/>
    <w:pPr>
      <w:tabs>
        <w:tab w:val="center" w:pos="4320"/>
        <w:tab w:val="right" w:pos="8640"/>
      </w:tabs>
    </w:pPr>
  </w:style>
  <w:style w:type="paragraph" w:styleId="Footer">
    <w:name w:val="footer"/>
    <w:basedOn w:val="Normal"/>
    <w:rsid w:val="00693BF5"/>
    <w:pPr>
      <w:tabs>
        <w:tab w:val="center" w:pos="4320"/>
        <w:tab w:val="right" w:pos="8640"/>
      </w:tabs>
    </w:pPr>
  </w:style>
  <w:style w:type="character" w:styleId="PageNumber">
    <w:name w:val="page number"/>
    <w:basedOn w:val="DefaultParagraphFont"/>
    <w:rsid w:val="00693BF5"/>
  </w:style>
  <w:style w:type="paragraph" w:styleId="BalloonText">
    <w:name w:val="Balloon Text"/>
    <w:basedOn w:val="Normal"/>
    <w:semiHidden/>
    <w:rsid w:val="00705165"/>
    <w:rPr>
      <w:rFonts w:ascii="Tahoma" w:hAnsi="Tahoma" w:cs="Tahoma"/>
      <w:sz w:val="16"/>
      <w:szCs w:val="16"/>
    </w:rPr>
  </w:style>
  <w:style w:type="paragraph" w:styleId="NoSpacing">
    <w:name w:val="No Spacing"/>
    <w:uiPriority w:val="1"/>
    <w:qFormat/>
    <w:rsid w:val="00CF0AA2"/>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A80F8D"/>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0F8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nhideWhenUsed/>
    <w:rsid w:val="004D61ED"/>
    <w:rPr>
      <w:color w:val="0000FF" w:themeColor="hyperlink"/>
      <w:u w:val="single"/>
    </w:rPr>
  </w:style>
  <w:style w:type="character" w:styleId="UnresolvedMention">
    <w:name w:val="Unresolved Mention"/>
    <w:basedOn w:val="DefaultParagraphFont"/>
    <w:uiPriority w:val="99"/>
    <w:semiHidden/>
    <w:unhideWhenUsed/>
    <w:rsid w:val="004D6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1119</TotalTime>
  <Pages>2</Pages>
  <Words>420</Words>
  <Characters>3031</Characters>
  <Application>Microsoft Office Word</Application>
  <DocSecurity>0</DocSecurity>
  <Lines>178</Lines>
  <Paragraphs>7</Paragraphs>
  <ScaleCrop>false</ScaleCrop>
  <HeadingPairs>
    <vt:vector size="2" baseType="variant">
      <vt:variant>
        <vt:lpstr>Title</vt:lpstr>
      </vt:variant>
      <vt:variant>
        <vt:i4>1</vt:i4>
      </vt:variant>
    </vt:vector>
  </HeadingPairs>
  <TitlesOfParts>
    <vt:vector size="1" baseType="lpstr">
      <vt:lpstr>817-682-4993								Mobile 817-925-3333</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817-682-4993								Mobile 817-925-3333</dc:title>
  <dc:subject/>
  <dc:creator>Tommy Edgar Wright</dc:creator>
  <cp:keywords/>
  <cp:lastModifiedBy>Mcallen Coalson</cp:lastModifiedBy>
  <cp:revision>9</cp:revision>
  <cp:lastPrinted>2025-11-06T17:16:00Z</cp:lastPrinted>
  <dcterms:created xsi:type="dcterms:W3CDTF">2025-10-23T12:44:00Z</dcterms:created>
  <dcterms:modified xsi:type="dcterms:W3CDTF">2025-11-06T19:11:00Z</dcterms:modified>
</cp:coreProperties>
</file>