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16DE0" w:rsidRDefault="00D16DE0" w:rsidP="00D16DE0">
      <w:pPr>
        <w:spacing w:after="154" w:line="259" w:lineRule="auto"/>
        <w:ind w:left="0" w:right="10"/>
        <w:rPr>
          <w:sz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605DC94" wp14:editId="49EBDF26">
            <wp:simplePos x="0" y="0"/>
            <wp:positionH relativeFrom="column">
              <wp:posOffset>2769235</wp:posOffset>
            </wp:positionH>
            <wp:positionV relativeFrom="paragraph">
              <wp:posOffset>-177165</wp:posOffset>
            </wp:positionV>
            <wp:extent cx="1130927" cy="1001663"/>
            <wp:effectExtent l="0" t="0" r="0" b="1905"/>
            <wp:wrapNone/>
            <wp:docPr id="5163608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72302" name="Picture 11530723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0927" cy="1001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C2F" w:rsidRDefault="00254C2F" w:rsidP="00D16DE0">
      <w:pPr>
        <w:spacing w:after="154" w:line="259" w:lineRule="auto"/>
        <w:ind w:left="0" w:right="10"/>
        <w:rPr>
          <w:sz w:val="40"/>
        </w:rPr>
      </w:pPr>
    </w:p>
    <w:p w:rsidR="00C447D2" w:rsidRPr="00D16DE0" w:rsidRDefault="00000000">
      <w:pPr>
        <w:spacing w:after="154" w:line="259" w:lineRule="auto"/>
        <w:ind w:left="0" w:right="10"/>
        <w:jc w:val="center"/>
        <w:rPr>
          <w:b/>
          <w:bCs/>
          <w:sz w:val="44"/>
          <w:szCs w:val="44"/>
          <w:u w:val="single" w:color="000000"/>
        </w:rPr>
      </w:pPr>
      <w:r w:rsidRPr="00D16DE0">
        <w:rPr>
          <w:b/>
          <w:bCs/>
          <w:sz w:val="44"/>
          <w:szCs w:val="44"/>
          <w:u w:val="single" w:color="000000"/>
        </w:rPr>
        <w:t>SUMMATION OF COVENANTS</w:t>
      </w:r>
    </w:p>
    <w:p w:rsidR="00C063E5" w:rsidRDefault="00C063E5">
      <w:pPr>
        <w:spacing w:after="154" w:line="259" w:lineRule="auto"/>
        <w:ind w:left="0" w:right="10"/>
        <w:jc w:val="center"/>
      </w:pPr>
      <w:r w:rsidRPr="00C063E5">
        <w:t xml:space="preserve">At </w:t>
      </w:r>
      <w:r w:rsidR="008E0D4B">
        <w:t>FEILD</w:t>
      </w:r>
      <w:r w:rsidRPr="00C063E5">
        <w:t xml:space="preserve"> Ranch Enterprises LLC, we build land tracts to your exact specifications. With top-quality roads and reliable utilities, our properties perfectly blend individual freedom with premium land protection.</w:t>
      </w:r>
    </w:p>
    <w:p w:rsidR="00C063E5" w:rsidRDefault="00C063E5">
      <w:pPr>
        <w:spacing w:after="154" w:line="259" w:lineRule="auto"/>
        <w:ind w:left="0" w:right="10"/>
        <w:jc w:val="center"/>
      </w:pPr>
    </w:p>
    <w:p w:rsidR="00C447D2" w:rsidRDefault="00000000">
      <w:pPr>
        <w:numPr>
          <w:ilvl w:val="0"/>
          <w:numId w:val="1"/>
        </w:numPr>
        <w:spacing w:after="75" w:line="259" w:lineRule="auto"/>
        <w:ind w:left="639" w:hanging="365"/>
      </w:pPr>
      <w:r>
        <w:rPr>
          <w:sz w:val="24"/>
        </w:rPr>
        <w:t>RESIDENTIAL AND RECREATIONAL USE:</w:t>
      </w:r>
    </w:p>
    <w:p w:rsidR="00C447D2" w:rsidRDefault="00000000">
      <w:pPr>
        <w:numPr>
          <w:ilvl w:val="1"/>
          <w:numId w:val="1"/>
        </w:numPr>
        <w:spacing w:after="99"/>
        <w:ind w:hanging="408"/>
      </w:pPr>
      <w:r>
        <w:t>No building required</w:t>
      </w:r>
    </w:p>
    <w:p w:rsidR="00C447D2" w:rsidRDefault="00000000">
      <w:pPr>
        <w:numPr>
          <w:ilvl w:val="1"/>
          <w:numId w:val="1"/>
        </w:numPr>
        <w:spacing w:after="91"/>
        <w:ind w:hanging="408"/>
      </w:pPr>
      <w:r>
        <w:t>If you do build, no restriction on when you build or who you use as a builder</w:t>
      </w:r>
    </w:p>
    <w:p w:rsidR="00C447D2" w:rsidRDefault="00000000">
      <w:pPr>
        <w:numPr>
          <w:ilvl w:val="1"/>
          <w:numId w:val="1"/>
        </w:numPr>
        <w:spacing w:after="38" w:line="298" w:lineRule="auto"/>
        <w:ind w:hanging="408"/>
      </w:pPr>
      <w:r>
        <w:t xml:space="preserve">Traditional Home Construction </w:t>
      </w:r>
      <w:r w:rsidR="00893CED">
        <w:t>AND or</w:t>
      </w:r>
      <w:r>
        <w:t xml:space="preserve"> </w:t>
      </w:r>
      <w:proofErr w:type="spellStart"/>
      <w:r>
        <w:t>Barndominium</w:t>
      </w:r>
      <w:proofErr w:type="spellEnd"/>
      <w:r>
        <w:t xml:space="preserve"> (1</w:t>
      </w:r>
      <w:r w:rsidR="00876B64">
        <w:t>5</w:t>
      </w:r>
      <w:r>
        <w:t>00 sq. ft. minimum</w:t>
      </w:r>
      <w:r w:rsidR="00A60714">
        <w:t>)</w:t>
      </w:r>
    </w:p>
    <w:p w:rsidR="00C447D2" w:rsidRDefault="00000000">
      <w:pPr>
        <w:numPr>
          <w:ilvl w:val="1"/>
          <w:numId w:val="1"/>
        </w:numPr>
        <w:spacing w:after="82"/>
        <w:ind w:hanging="408"/>
      </w:pPr>
      <w:r>
        <w:t>Barns, garages, guest homes, etc. are all allowed</w:t>
      </w:r>
    </w:p>
    <w:p w:rsidR="00C447D2" w:rsidRDefault="00000000">
      <w:pPr>
        <w:numPr>
          <w:ilvl w:val="1"/>
          <w:numId w:val="1"/>
        </w:numPr>
        <w:ind w:hanging="408"/>
      </w:pPr>
      <w:r>
        <w:t>Campers and travel trailers are allowed while you build for a limited time, no mobile homes</w:t>
      </w:r>
      <w:r w:rsidR="00594629">
        <w:t xml:space="preserve"> or manufactured homes</w:t>
      </w:r>
    </w:p>
    <w:p w:rsidR="00C447D2" w:rsidRDefault="00000000">
      <w:pPr>
        <w:spacing w:after="252"/>
        <w:ind w:left="984"/>
      </w:pPr>
      <w:r w:rsidRPr="00504CE6">
        <w:rPr>
          <w:b/>
          <w:bCs/>
          <w:noProof/>
          <w:sz w:val="24"/>
        </w:rPr>
        <w:drawing>
          <wp:inline distT="0" distB="0" distL="0" distR="0">
            <wp:extent cx="64008" cy="94517"/>
            <wp:effectExtent l="0" t="0" r="0" b="0"/>
            <wp:docPr id="11685" name="Picture 11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" name="Picture 116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9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4CE6">
        <w:t xml:space="preserve">      </w:t>
      </w:r>
      <w:r>
        <w:t>For your peace of mind for years to come, no subdividing of any tract</w:t>
      </w:r>
    </w:p>
    <w:p w:rsidR="00C447D2" w:rsidRDefault="00000000">
      <w:pPr>
        <w:numPr>
          <w:ilvl w:val="0"/>
          <w:numId w:val="1"/>
        </w:numPr>
        <w:spacing w:after="38" w:line="259" w:lineRule="auto"/>
        <w:ind w:left="639" w:hanging="365"/>
      </w:pPr>
      <w:r>
        <w:rPr>
          <w:sz w:val="20"/>
        </w:rPr>
        <w:t>POWER:</w:t>
      </w:r>
    </w:p>
    <w:p w:rsidR="00C447D2" w:rsidRDefault="00000000">
      <w:pPr>
        <w:spacing w:after="247"/>
        <w:ind w:left="1348"/>
      </w:pPr>
      <w:r>
        <w:t>Electrical service will be extended through the community</w:t>
      </w:r>
    </w:p>
    <w:p w:rsidR="00C447D2" w:rsidRDefault="00000000">
      <w:pPr>
        <w:numPr>
          <w:ilvl w:val="0"/>
          <w:numId w:val="1"/>
        </w:numPr>
        <w:ind w:left="639" w:hanging="365"/>
      </w:pPr>
      <w:r>
        <w:t>WATER:</w:t>
      </w:r>
    </w:p>
    <w:p w:rsidR="00C447D2" w:rsidRDefault="00000000">
      <w:pPr>
        <w:spacing w:after="327"/>
        <w:ind w:left="1348"/>
      </w:pPr>
      <w:r>
        <w:t>Individual water well.</w:t>
      </w:r>
    </w:p>
    <w:p w:rsidR="00C447D2" w:rsidRDefault="00000000">
      <w:pPr>
        <w:numPr>
          <w:ilvl w:val="0"/>
          <w:numId w:val="1"/>
        </w:numPr>
        <w:ind w:left="639" w:hanging="365"/>
      </w:pPr>
      <w:r>
        <w:t>SEWER:</w:t>
      </w:r>
    </w:p>
    <w:p w:rsidR="00C447D2" w:rsidRDefault="00000000">
      <w:pPr>
        <w:spacing w:after="277"/>
        <w:ind w:left="1348"/>
      </w:pPr>
      <w:r>
        <w:t>Individual county approved septic system</w:t>
      </w:r>
    </w:p>
    <w:p w:rsidR="00C447D2" w:rsidRDefault="00000000">
      <w:pPr>
        <w:numPr>
          <w:ilvl w:val="0"/>
          <w:numId w:val="1"/>
        </w:numPr>
        <w:ind w:left="639" w:hanging="365"/>
      </w:pPr>
      <w:r>
        <w:t>EASEMENTS:</w:t>
      </w:r>
    </w:p>
    <w:p w:rsidR="00C447D2" w:rsidRDefault="00BD524A">
      <w:pPr>
        <w:spacing w:after="276"/>
        <w:ind w:left="1348"/>
      </w:pPr>
      <w:r>
        <w:t xml:space="preserve">All tracts have building setback line measuring </w:t>
      </w:r>
      <w:r w:rsidR="00594629">
        <w:t>one hundred</w:t>
      </w:r>
      <w:r>
        <w:t xml:space="preserve"> feet (</w:t>
      </w:r>
      <w:r w:rsidR="00594629">
        <w:t>100</w:t>
      </w:r>
      <w:r>
        <w:t xml:space="preserve">') and reserved along the front lot lines of the tract and a utility and drainage easement measuring </w:t>
      </w:r>
      <w:r w:rsidR="00594629">
        <w:t>fifty</w:t>
      </w:r>
      <w:r>
        <w:t xml:space="preserve"> feet (</w:t>
      </w:r>
      <w:r w:rsidR="00594629">
        <w:t>50</w:t>
      </w:r>
      <w:r>
        <w:t>') in width from the side</w:t>
      </w:r>
      <w:r w:rsidR="00594629">
        <w:t xml:space="preserve"> and back</w:t>
      </w:r>
      <w:r>
        <w:t xml:space="preserve"> property lines of the tract.</w:t>
      </w:r>
    </w:p>
    <w:p w:rsidR="00C447D2" w:rsidRDefault="00000000">
      <w:pPr>
        <w:numPr>
          <w:ilvl w:val="0"/>
          <w:numId w:val="1"/>
        </w:numPr>
        <w:spacing w:after="0" w:line="259" w:lineRule="auto"/>
        <w:ind w:left="639" w:hanging="365"/>
      </w:pPr>
      <w:r>
        <w:rPr>
          <w:sz w:val="24"/>
        </w:rPr>
        <w:t>ROADS:</w:t>
      </w:r>
    </w:p>
    <w:p w:rsidR="00C447D2" w:rsidRDefault="00000000">
      <w:pPr>
        <w:spacing w:after="280"/>
        <w:ind w:left="1348"/>
      </w:pPr>
      <w:r>
        <w:t xml:space="preserve">All roads are </w:t>
      </w:r>
      <w:r w:rsidR="00594629">
        <w:t>two course chip seal</w:t>
      </w:r>
      <w:r>
        <w:t xml:space="preserve"> and built to county specifications and guidelines and will be private in this gated community.</w:t>
      </w:r>
    </w:p>
    <w:p w:rsidR="00C447D2" w:rsidRDefault="00000000">
      <w:pPr>
        <w:numPr>
          <w:ilvl w:val="0"/>
          <w:numId w:val="1"/>
        </w:numPr>
        <w:ind w:left="639" w:hanging="365"/>
      </w:pPr>
      <w:r>
        <w:t>ANNUAL PROPERTY OWNERS' MEMBERSHIP AND DUES:</w:t>
      </w:r>
    </w:p>
    <w:p w:rsidR="00C447D2" w:rsidRDefault="00000000">
      <w:pPr>
        <w:ind w:left="1348"/>
      </w:pPr>
      <w:r>
        <w:t>Our Buyers come here for freedom, not high restrictions.</w:t>
      </w:r>
    </w:p>
    <w:p w:rsidR="00C447D2" w:rsidRDefault="00000000">
      <w:pPr>
        <w:ind w:left="1348"/>
      </w:pPr>
      <w:r>
        <w:t>Every person or entity who is a record owner of any tract will pay $</w:t>
      </w:r>
      <w:r w:rsidR="00BD524A">
        <w:t>495</w:t>
      </w:r>
      <w:r>
        <w:t>.00 / yr. for each tract</w:t>
      </w:r>
      <w:r w:rsidR="008D3291">
        <w:t xml:space="preserve">, Except </w:t>
      </w:r>
      <w:r w:rsidR="007F6740">
        <w:t>Tracts</w:t>
      </w:r>
      <w:r w:rsidR="008D3291">
        <w:t xml:space="preserve"> A-N</w:t>
      </w:r>
      <w:r>
        <w:t>. Most of these funds will go towards maintenance of the private road system</w:t>
      </w:r>
      <w:r w:rsidR="00C746E1">
        <w:t>, common areas, gate etc.</w:t>
      </w:r>
    </w:p>
    <w:p w:rsidR="00C447D2" w:rsidRDefault="00C447D2">
      <w:pPr>
        <w:sectPr w:rsidR="00C447D2">
          <w:pgSz w:w="12240" w:h="15840"/>
          <w:pgMar w:top="1056" w:right="797" w:bottom="1440" w:left="859" w:header="720" w:footer="720" w:gutter="0"/>
          <w:cols w:space="720"/>
        </w:sectPr>
      </w:pPr>
    </w:p>
    <w:p w:rsidR="00254C2F" w:rsidRDefault="00254C2F">
      <w:pPr>
        <w:spacing w:after="0" w:line="394" w:lineRule="auto"/>
        <w:ind w:left="10" w:right="2155" w:hanging="10"/>
        <w:jc w:val="both"/>
        <w:rPr>
          <w:sz w:val="24"/>
          <w:u w:val="single" w:color="000000"/>
        </w:rPr>
      </w:pPr>
    </w:p>
    <w:p w:rsidR="00254C2F" w:rsidRDefault="00254C2F">
      <w:pPr>
        <w:spacing w:after="0" w:line="394" w:lineRule="auto"/>
        <w:ind w:left="10" w:right="2155" w:hanging="10"/>
        <w:jc w:val="both"/>
        <w:rPr>
          <w:sz w:val="24"/>
          <w:u w:val="single" w:color="000000"/>
        </w:rPr>
      </w:pPr>
    </w:p>
    <w:p w:rsidR="00254C2F" w:rsidRDefault="00254C2F">
      <w:pPr>
        <w:spacing w:after="0" w:line="394" w:lineRule="auto"/>
        <w:ind w:left="10" w:right="2155" w:hanging="10"/>
        <w:jc w:val="both"/>
        <w:rPr>
          <w:sz w:val="24"/>
          <w:u w:val="single" w:color="000000"/>
        </w:rPr>
      </w:pPr>
    </w:p>
    <w:p w:rsidR="00254C2F" w:rsidRDefault="00254C2F">
      <w:pPr>
        <w:spacing w:after="0" w:line="394" w:lineRule="auto"/>
        <w:ind w:left="10" w:right="2155" w:hanging="10"/>
        <w:jc w:val="both"/>
        <w:rPr>
          <w:sz w:val="24"/>
          <w:u w:val="single" w:color="000000"/>
        </w:rPr>
      </w:pPr>
    </w:p>
    <w:p w:rsidR="00B93F5B" w:rsidRDefault="00000000" w:rsidP="00D16DE0">
      <w:pPr>
        <w:spacing w:after="0" w:line="394" w:lineRule="auto"/>
        <w:ind w:left="0" w:right="2155"/>
        <w:jc w:val="both"/>
        <w:rPr>
          <w:sz w:val="24"/>
          <w:u w:val="single" w:color="000000"/>
        </w:rPr>
      </w:pPr>
      <w:r>
        <w:rPr>
          <w:sz w:val="24"/>
          <w:u w:val="single" w:color="000000"/>
        </w:rPr>
        <w:t xml:space="preserve">SIZE </w:t>
      </w:r>
    </w:p>
    <w:p w:rsidR="00C447D2" w:rsidRDefault="00000000">
      <w:pPr>
        <w:spacing w:after="0" w:line="394" w:lineRule="auto"/>
        <w:ind w:left="10" w:right="2155" w:hanging="10"/>
        <w:jc w:val="both"/>
      </w:pPr>
      <w:r>
        <w:rPr>
          <w:sz w:val="24"/>
          <w:u w:val="single" w:color="000000"/>
        </w:rPr>
        <w:t>PARCEL SIZE</w:t>
      </w:r>
    </w:p>
    <w:p w:rsidR="00C447D2" w:rsidRDefault="00000000">
      <w:pPr>
        <w:spacing w:after="157" w:line="264" w:lineRule="auto"/>
        <w:ind w:left="29" w:hanging="10"/>
        <w:jc w:val="both"/>
      </w:pPr>
      <w:r>
        <w:rPr>
          <w:sz w:val="24"/>
          <w:u w:val="single" w:color="000000"/>
        </w:rPr>
        <w:t>PROPERTY USE</w:t>
      </w:r>
    </w:p>
    <w:p w:rsidR="00B93F5B" w:rsidRDefault="00000000" w:rsidP="00B93F5B">
      <w:pPr>
        <w:spacing w:after="625" w:line="264" w:lineRule="auto"/>
        <w:ind w:left="34" w:hanging="10"/>
        <w:jc w:val="both"/>
      </w:pPr>
      <w:r>
        <w:rPr>
          <w:sz w:val="24"/>
          <w:u w:val="single" w:color="000000"/>
        </w:rPr>
        <w:t>BUILDING RESTRICTIONS</w:t>
      </w:r>
    </w:p>
    <w:p w:rsidR="00B93F5B" w:rsidRDefault="00000000" w:rsidP="00B93F5B">
      <w:pPr>
        <w:spacing w:after="625" w:line="480" w:lineRule="auto"/>
        <w:ind w:left="34" w:hanging="10"/>
        <w:jc w:val="both"/>
      </w:pPr>
      <w:r>
        <w:rPr>
          <w:sz w:val="24"/>
          <w:u w:val="single" w:color="000000"/>
        </w:rPr>
        <w:t>SCHOOLS</w:t>
      </w:r>
    </w:p>
    <w:p w:rsidR="00F32E51" w:rsidRDefault="00000000" w:rsidP="00F32E51">
      <w:pPr>
        <w:spacing w:after="625" w:line="240" w:lineRule="auto"/>
        <w:ind w:left="34" w:hanging="10"/>
        <w:jc w:val="both"/>
      </w:pPr>
      <w:r>
        <w:rPr>
          <w:sz w:val="24"/>
          <w:u w:val="single" w:color="000000"/>
        </w:rPr>
        <w:t>TAXES</w:t>
      </w:r>
      <w:r w:rsidR="00CD5A18"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>- (qualifies for Ag Valuation)</w:t>
      </w:r>
    </w:p>
    <w:p w:rsidR="00383D38" w:rsidRDefault="00F14587" w:rsidP="00383D38">
      <w:pPr>
        <w:spacing w:after="625" w:line="240" w:lineRule="auto"/>
        <w:ind w:left="34" w:hanging="10"/>
        <w:jc w:val="both"/>
        <w:rPr>
          <w:sz w:val="24"/>
          <w:u w:val="single" w:color="000000"/>
        </w:rPr>
      </w:pPr>
      <w:r>
        <w:rPr>
          <w:sz w:val="24"/>
          <w:u w:val="single" w:color="000000"/>
        </w:rPr>
        <w:t>ROAD MAINTENANCE DUES</w:t>
      </w:r>
    </w:p>
    <w:p w:rsidR="00244137" w:rsidRDefault="00000000" w:rsidP="00DE6C42">
      <w:pPr>
        <w:spacing w:after="625" w:line="480" w:lineRule="auto"/>
        <w:ind w:left="0"/>
        <w:jc w:val="both"/>
        <w:rPr>
          <w:sz w:val="24"/>
          <w:u w:val="single" w:color="000000"/>
        </w:rPr>
      </w:pPr>
      <w:r>
        <w:rPr>
          <w:sz w:val="24"/>
          <w:u w:val="single" w:color="000000"/>
        </w:rPr>
        <w:t xml:space="preserve">FIRE </w:t>
      </w:r>
    </w:p>
    <w:p w:rsidR="00D16DE0" w:rsidRDefault="00000000" w:rsidP="00D16DE0">
      <w:pPr>
        <w:spacing w:after="625" w:line="240" w:lineRule="auto"/>
        <w:ind w:left="0"/>
        <w:jc w:val="both"/>
        <w:rPr>
          <w:sz w:val="24"/>
          <w:u w:val="single" w:color="000000"/>
        </w:rPr>
      </w:pPr>
      <w:r>
        <w:rPr>
          <w:sz w:val="24"/>
          <w:u w:val="single" w:color="000000"/>
        </w:rPr>
        <w:t>POLICE</w:t>
      </w:r>
    </w:p>
    <w:p w:rsidR="00D16DE0" w:rsidRDefault="00D16DE0" w:rsidP="00D16DE0">
      <w:pPr>
        <w:spacing w:after="625" w:line="240" w:lineRule="auto"/>
        <w:ind w:left="0"/>
        <w:jc w:val="both"/>
        <w:rPr>
          <w:sz w:val="24"/>
          <w:u w:val="single" w:color="000000"/>
        </w:rPr>
      </w:pPr>
      <w:r w:rsidRPr="00D16DE0">
        <w:rPr>
          <w:sz w:val="24"/>
          <w:u w:val="single" w:color="000000"/>
        </w:rPr>
        <w:t xml:space="preserve"> </w:t>
      </w:r>
      <w:r>
        <w:rPr>
          <w:sz w:val="24"/>
          <w:u w:val="single" w:color="000000"/>
        </w:rPr>
        <w:t>ELECTRIC</w:t>
      </w:r>
    </w:p>
    <w:p w:rsidR="001E1DC9" w:rsidRDefault="001E1DC9" w:rsidP="001E1DC9">
      <w:pPr>
        <w:spacing w:after="625" w:line="240" w:lineRule="auto"/>
        <w:ind w:left="0"/>
        <w:jc w:val="both"/>
        <w:rPr>
          <w:sz w:val="24"/>
          <w:u w:val="single" w:color="000000"/>
        </w:rPr>
      </w:pPr>
    </w:p>
    <w:p w:rsidR="00B93F5B" w:rsidRDefault="00B93F5B" w:rsidP="00D16DE0">
      <w:pPr>
        <w:pStyle w:val="Heading2"/>
        <w:ind w:left="0" w:firstLine="307"/>
      </w:pPr>
      <w:r>
        <w:t>576 ACRES</w:t>
      </w:r>
    </w:p>
    <w:p w:rsidR="00D16DE0" w:rsidRPr="00D16DE0" w:rsidRDefault="00B93F5B" w:rsidP="00D16DE0">
      <w:pPr>
        <w:pStyle w:val="Heading2"/>
        <w:ind w:left="317"/>
      </w:pPr>
      <w:r>
        <w:t>10+ ACRE TRACTS</w:t>
      </w:r>
    </w:p>
    <w:p w:rsidR="00C447D2" w:rsidRDefault="00000000">
      <w:pPr>
        <w:pStyle w:val="Heading2"/>
        <w:ind w:left="317"/>
      </w:pPr>
      <w:r>
        <w:t>SINGLE FAMILY RESIDENTIAL</w:t>
      </w:r>
    </w:p>
    <w:p w:rsidR="00C447D2" w:rsidRDefault="00000000">
      <w:pPr>
        <w:spacing w:after="129" w:line="264" w:lineRule="auto"/>
        <w:ind w:left="317" w:hanging="10"/>
        <w:jc w:val="both"/>
      </w:pPr>
      <w:r>
        <w:rPr>
          <w:sz w:val="24"/>
          <w:u w:val="single" w:color="000000"/>
        </w:rPr>
        <w:t>1</w:t>
      </w:r>
      <w:r w:rsidR="00E56C79">
        <w:rPr>
          <w:sz w:val="24"/>
          <w:u w:val="single" w:color="000000"/>
        </w:rPr>
        <w:t>,</w:t>
      </w:r>
      <w:r w:rsidR="00876B64">
        <w:rPr>
          <w:sz w:val="24"/>
          <w:u w:val="single" w:color="000000"/>
        </w:rPr>
        <w:t>5</w:t>
      </w:r>
      <w:r>
        <w:rPr>
          <w:sz w:val="24"/>
          <w:u w:val="single" w:color="000000"/>
        </w:rPr>
        <w:t xml:space="preserve">00 SQ. FT. MINIMUM </w:t>
      </w:r>
    </w:p>
    <w:p w:rsidR="00C447D2" w:rsidRDefault="00000000">
      <w:pPr>
        <w:spacing w:after="157" w:line="264" w:lineRule="auto"/>
        <w:ind w:left="317" w:hanging="10"/>
        <w:jc w:val="both"/>
      </w:pPr>
      <w:r>
        <w:rPr>
          <w:sz w:val="24"/>
          <w:u w:val="single" w:color="000000"/>
        </w:rPr>
        <w:t>NO MOBILE HOMES</w:t>
      </w:r>
      <w:r w:rsidR="002D23E9">
        <w:rPr>
          <w:sz w:val="24"/>
          <w:u w:val="single" w:color="000000"/>
        </w:rPr>
        <w:t xml:space="preserve"> OR MANUFACTURED HOMES</w:t>
      </w:r>
    </w:p>
    <w:p w:rsidR="00C447D2" w:rsidRDefault="002D23E9">
      <w:pPr>
        <w:spacing w:after="132" w:line="264" w:lineRule="auto"/>
        <w:ind w:left="317" w:hanging="10"/>
        <w:jc w:val="both"/>
      </w:pPr>
      <w:r>
        <w:rPr>
          <w:sz w:val="24"/>
          <w:u w:val="single" w:color="000000"/>
        </w:rPr>
        <w:t xml:space="preserve">BURNET CONSOLIDATED ISD </w:t>
      </w:r>
    </w:p>
    <w:p w:rsidR="00B93F5B" w:rsidRDefault="00B93F5B">
      <w:pPr>
        <w:spacing w:after="0" w:line="264" w:lineRule="auto"/>
        <w:ind w:left="317" w:hanging="10"/>
        <w:jc w:val="both"/>
        <w:rPr>
          <w:sz w:val="24"/>
          <w:u w:val="single" w:color="000000"/>
        </w:rPr>
      </w:pPr>
    </w:p>
    <w:p w:rsidR="005127C4" w:rsidRDefault="005127C4" w:rsidP="00383D38">
      <w:pPr>
        <w:spacing w:after="157" w:line="264" w:lineRule="auto"/>
        <w:ind w:left="0" w:firstLine="307"/>
        <w:jc w:val="both"/>
        <w:rPr>
          <w:sz w:val="24"/>
          <w:u w:val="single" w:color="000000"/>
        </w:rPr>
      </w:pPr>
    </w:p>
    <w:p w:rsidR="00F32E51" w:rsidRDefault="00F32E51" w:rsidP="00383D38">
      <w:pPr>
        <w:spacing w:after="157" w:line="264" w:lineRule="auto"/>
        <w:ind w:left="0" w:firstLine="307"/>
        <w:jc w:val="both"/>
        <w:rPr>
          <w:sz w:val="24"/>
          <w:u w:val="single" w:color="000000"/>
        </w:rPr>
      </w:pPr>
      <w:r>
        <w:rPr>
          <w:sz w:val="24"/>
          <w:u w:val="single" w:color="000000"/>
        </w:rPr>
        <w:t>AG APPROX $150 PER YEAR</w:t>
      </w:r>
    </w:p>
    <w:p w:rsidR="00F32E51" w:rsidRDefault="00F32E51" w:rsidP="00F32E51">
      <w:pPr>
        <w:spacing w:after="157" w:line="264" w:lineRule="auto"/>
        <w:ind w:left="317" w:hanging="10"/>
        <w:jc w:val="both"/>
      </w:pPr>
      <w:proofErr w:type="gramStart"/>
      <w:r>
        <w:rPr>
          <w:sz w:val="24"/>
          <w:u w:val="single" w:color="000000"/>
        </w:rPr>
        <w:t>NON AG APPROX</w:t>
      </w:r>
      <w:proofErr w:type="gramEnd"/>
      <w:r>
        <w:rPr>
          <w:sz w:val="24"/>
          <w:u w:val="single" w:color="000000"/>
        </w:rPr>
        <w:t xml:space="preserve"> $1.22 PER HUNDRED</w:t>
      </w:r>
    </w:p>
    <w:p w:rsidR="00F32E51" w:rsidRDefault="00F32E51" w:rsidP="00F32E51">
      <w:pPr>
        <w:spacing w:after="157" w:line="264" w:lineRule="auto"/>
        <w:ind w:left="317" w:hanging="10"/>
        <w:jc w:val="both"/>
        <w:rPr>
          <w:sz w:val="24"/>
          <w:u w:val="single" w:color="000000"/>
        </w:rPr>
      </w:pPr>
      <w:r>
        <w:rPr>
          <w:sz w:val="24"/>
          <w:u w:val="single" w:color="000000"/>
        </w:rPr>
        <w:t>$495 PER YEAR</w:t>
      </w:r>
      <w:r w:rsidR="008D3291">
        <w:rPr>
          <w:sz w:val="24"/>
          <w:u w:val="single" w:color="000000"/>
        </w:rPr>
        <w:t xml:space="preserve"> (Except Tracts A-N)</w:t>
      </w:r>
    </w:p>
    <w:p w:rsidR="001E1DC9" w:rsidRDefault="001E1DC9" w:rsidP="00F32E51">
      <w:pPr>
        <w:spacing w:after="157" w:line="264" w:lineRule="auto"/>
        <w:ind w:left="317" w:hanging="10"/>
        <w:jc w:val="both"/>
        <w:rPr>
          <w:sz w:val="24"/>
          <w:u w:val="single" w:color="000000"/>
        </w:rPr>
      </w:pPr>
    </w:p>
    <w:p w:rsidR="00C447D2" w:rsidRDefault="00DE6C42" w:rsidP="00383D38">
      <w:pPr>
        <w:spacing w:after="157" w:line="264" w:lineRule="auto"/>
        <w:ind w:left="0" w:firstLine="307"/>
        <w:jc w:val="both"/>
        <w:rPr>
          <w:sz w:val="24"/>
          <w:u w:val="single" w:color="000000"/>
        </w:rPr>
      </w:pPr>
      <w:r>
        <w:rPr>
          <w:sz w:val="24"/>
          <w:u w:val="single" w:color="000000"/>
        </w:rPr>
        <w:t xml:space="preserve">BURNET VOLUNTEER FIRE DEPARTMENT </w:t>
      </w:r>
    </w:p>
    <w:p w:rsidR="00244137" w:rsidRDefault="00DE6C42" w:rsidP="00244137">
      <w:pPr>
        <w:spacing w:after="157" w:line="360" w:lineRule="auto"/>
        <w:ind w:left="0" w:firstLine="307"/>
        <w:jc w:val="both"/>
        <w:rPr>
          <w:sz w:val="24"/>
          <w:u w:val="single" w:color="000000"/>
        </w:rPr>
      </w:pPr>
      <w:r>
        <w:rPr>
          <w:sz w:val="24"/>
          <w:u w:val="single" w:color="000000"/>
        </w:rPr>
        <w:t>BURNET FIRE DEPARTMENT CENTRAL STATION</w:t>
      </w:r>
    </w:p>
    <w:p w:rsidR="00C447D2" w:rsidRDefault="00BE2C38">
      <w:pPr>
        <w:pStyle w:val="Heading2"/>
        <w:ind w:left="317"/>
      </w:pPr>
      <w:r>
        <w:t>BURNET COUNTY SHERIFF'S DEPARTMENT</w:t>
      </w:r>
    </w:p>
    <w:p w:rsidR="001E1DC9" w:rsidRDefault="001E1DC9" w:rsidP="001E1DC9">
      <w:pPr>
        <w:spacing w:after="27" w:line="276" w:lineRule="auto"/>
        <w:ind w:left="0" w:firstLine="307"/>
        <w:rPr>
          <w:sz w:val="26"/>
          <w:u w:val="single" w:color="000000"/>
        </w:rPr>
      </w:pPr>
    </w:p>
    <w:p w:rsidR="00F14587" w:rsidRDefault="00143193" w:rsidP="00F14587">
      <w:pPr>
        <w:pStyle w:val="Heading2"/>
        <w:ind w:left="317"/>
      </w:pPr>
      <w:r>
        <w:t>PEDERNALES ELECTRICAL COOP</w:t>
      </w:r>
    </w:p>
    <w:p w:rsidR="00C447D2" w:rsidRDefault="00C447D2">
      <w:pPr>
        <w:sectPr w:rsidR="00C447D2">
          <w:type w:val="continuous"/>
          <w:pgSz w:w="12240" w:h="15840"/>
          <w:pgMar w:top="778" w:right="1536" w:bottom="1440" w:left="715" w:header="720" w:footer="720" w:gutter="0"/>
          <w:cols w:num="2" w:space="720" w:equalWidth="0">
            <w:col w:w="3336" w:space="691"/>
            <w:col w:w="5962"/>
          </w:cols>
        </w:sectPr>
      </w:pPr>
    </w:p>
    <w:p w:rsidR="00C447D2" w:rsidRDefault="00D16DE0">
      <w:pPr>
        <w:sectPr w:rsidR="00C447D2">
          <w:type w:val="continuous"/>
          <w:pgSz w:w="12240" w:h="15840"/>
          <w:pgMar w:top="1440" w:right="5304" w:bottom="1527" w:left="1459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4A9C8" wp14:editId="6282552A">
                <wp:simplePos x="0" y="0"/>
                <wp:positionH relativeFrom="column">
                  <wp:posOffset>-547370</wp:posOffset>
                </wp:positionH>
                <wp:positionV relativeFrom="paragraph">
                  <wp:posOffset>2604770</wp:posOffset>
                </wp:positionV>
                <wp:extent cx="6858000" cy="384175"/>
                <wp:effectExtent l="0" t="0" r="0" b="0"/>
                <wp:wrapNone/>
                <wp:docPr id="20569037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6DE0" w:rsidRPr="003805DB" w:rsidRDefault="00D16DE0" w:rsidP="00D16DE0">
                            <w:pPr>
                              <w:jc w:val="center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3805DB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512.985.9449 • 600 S.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05DB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Waters Street #1304, Burnet, TX 78611 • info@feildranch.com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4A9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3.1pt;margin-top:205.1pt;width:540pt;height: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" fillcolor="white [3201]" stroked="f" strokeweight=".5pt">
                <v:textbox>
                  <w:txbxContent>
                    <w:p w:rsidR="00D16DE0" w:rsidRPr="003805DB" w:rsidRDefault="00D16DE0" w:rsidP="00D16DE0">
                      <w:pPr>
                        <w:jc w:val="center"/>
                        <w:rPr>
                          <w:rFonts w:ascii="Gill Sans MT" w:hAnsi="Gill Sans MT"/>
                          <w:sz w:val="20"/>
                          <w:szCs w:val="20"/>
                        </w:rPr>
                      </w:pPr>
                      <w:r w:rsidRPr="003805DB">
                        <w:rPr>
                          <w:rFonts w:ascii="Gill Sans MT" w:hAnsi="Gill Sans MT"/>
                          <w:sz w:val="20"/>
                          <w:szCs w:val="20"/>
                        </w:rPr>
                        <w:t>512.985.9449 • 600 S.</w:t>
                      </w:r>
                      <w:r>
                        <w:rPr>
                          <w:rFonts w:ascii="Gill Sans MT" w:hAnsi="Gill Sans MT"/>
                          <w:sz w:val="20"/>
                          <w:szCs w:val="20"/>
                        </w:rPr>
                        <w:t xml:space="preserve"> </w:t>
                      </w:r>
                      <w:r w:rsidRPr="003805DB">
                        <w:rPr>
                          <w:rFonts w:ascii="Gill Sans MT" w:hAnsi="Gill Sans MT"/>
                          <w:sz w:val="20"/>
                          <w:szCs w:val="20"/>
                        </w:rPr>
                        <w:t>Waters Street #1304, Burnet, TX 78611 • info@feildranch.com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6180" w:type="dxa"/>
        <w:tblInd w:w="-4344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3528"/>
        <w:gridCol w:w="6326"/>
        <w:gridCol w:w="6326"/>
      </w:tblGrid>
      <w:tr w:rsidR="00C447D2" w:rsidTr="00F31FF3">
        <w:trPr>
          <w:gridAfter w:val="1"/>
          <w:wAfter w:w="6326" w:type="dxa"/>
          <w:trHeight w:val="349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C447D2" w:rsidRDefault="00000000">
            <w:pPr>
              <w:spacing w:after="0" w:line="259" w:lineRule="auto"/>
              <w:ind w:left="0"/>
            </w:pPr>
            <w:r>
              <w:rPr>
                <w:sz w:val="24"/>
                <w:u w:val="single" w:color="000000"/>
              </w:rPr>
              <w:t>GAS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</w:tcPr>
          <w:p w:rsidR="00C447D2" w:rsidRDefault="00A74ED1">
            <w:pPr>
              <w:spacing w:after="0" w:line="259" w:lineRule="auto"/>
              <w:ind w:left="792"/>
            </w:pPr>
            <w:r>
              <w:rPr>
                <w:sz w:val="24"/>
                <w:u w:val="single" w:color="000000"/>
              </w:rPr>
              <w:t>PROPANE</w:t>
            </w:r>
          </w:p>
        </w:tc>
      </w:tr>
      <w:tr w:rsidR="00C447D2" w:rsidTr="00F31FF3">
        <w:trPr>
          <w:gridAfter w:val="1"/>
          <w:wAfter w:w="6326" w:type="dxa"/>
          <w:trHeight w:val="478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47D2" w:rsidRDefault="00000000">
            <w:pPr>
              <w:spacing w:after="0" w:line="259" w:lineRule="auto"/>
              <w:ind w:left="5"/>
            </w:pPr>
            <w:r>
              <w:rPr>
                <w:sz w:val="24"/>
                <w:u w:val="single" w:color="000000"/>
              </w:rPr>
              <w:t>SEWER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47D2" w:rsidRDefault="00000000">
            <w:pPr>
              <w:spacing w:after="0" w:line="259" w:lineRule="auto"/>
              <w:ind w:left="806"/>
            </w:pPr>
            <w:r>
              <w:rPr>
                <w:sz w:val="24"/>
                <w:u w:val="single" w:color="000000"/>
              </w:rPr>
              <w:t>COUNTY APPROVED SEPTIC SYSTEM</w:t>
            </w:r>
          </w:p>
        </w:tc>
      </w:tr>
      <w:tr w:rsidR="00C447D2" w:rsidTr="00F31FF3">
        <w:trPr>
          <w:gridAfter w:val="1"/>
          <w:wAfter w:w="6326" w:type="dxa"/>
          <w:trHeight w:val="475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47D2" w:rsidRDefault="00000000">
            <w:pPr>
              <w:spacing w:after="0" w:line="259" w:lineRule="auto"/>
              <w:ind w:left="14"/>
            </w:pPr>
            <w:r>
              <w:rPr>
                <w:sz w:val="24"/>
                <w:u w:val="single" w:color="000000"/>
              </w:rPr>
              <w:t>ROADS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47D2" w:rsidRDefault="00000000">
            <w:pPr>
              <w:spacing w:after="0" w:line="259" w:lineRule="auto"/>
              <w:ind w:left="811"/>
            </w:pPr>
            <w:r>
              <w:rPr>
                <w:sz w:val="24"/>
                <w:u w:val="single" w:color="000000"/>
              </w:rPr>
              <w:t>PRIVATE</w:t>
            </w:r>
          </w:p>
        </w:tc>
      </w:tr>
      <w:tr w:rsidR="00F31FF3" w:rsidTr="00F31FF3">
        <w:trPr>
          <w:trHeight w:val="525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1FF3" w:rsidRDefault="00F31FF3" w:rsidP="00F31FF3">
            <w:pPr>
              <w:spacing w:after="0" w:line="259" w:lineRule="auto"/>
              <w:ind w:left="5"/>
            </w:pPr>
            <w:r>
              <w:rPr>
                <w:sz w:val="24"/>
                <w:u w:val="single" w:color="000000"/>
              </w:rPr>
              <w:t>WATER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1FF3" w:rsidRDefault="00F31FF3" w:rsidP="00F31FF3">
            <w:pPr>
              <w:spacing w:after="0" w:line="259" w:lineRule="auto"/>
              <w:ind w:left="5"/>
            </w:pPr>
            <w:r w:rsidRPr="00F31FF3">
              <w:rPr>
                <w:sz w:val="24"/>
              </w:rPr>
              <w:t xml:space="preserve">               </w:t>
            </w:r>
            <w:r>
              <w:rPr>
                <w:sz w:val="24"/>
                <w:u w:val="single" w:color="000000"/>
              </w:rPr>
              <w:t>INDIVIDUAL WELLS</w:t>
            </w:r>
          </w:p>
        </w:tc>
        <w:tc>
          <w:tcPr>
            <w:tcW w:w="6326" w:type="dxa"/>
            <w:vAlign w:val="center"/>
          </w:tcPr>
          <w:p w:rsidR="00F31FF3" w:rsidRPr="00F31FF3" w:rsidRDefault="00F31FF3" w:rsidP="00F31FF3">
            <w:pPr>
              <w:spacing w:after="0" w:line="259" w:lineRule="auto"/>
              <w:ind w:left="0"/>
              <w:rPr>
                <w:sz w:val="24"/>
                <w:u w:val="single" w:color="000000"/>
              </w:rPr>
            </w:pPr>
          </w:p>
        </w:tc>
      </w:tr>
      <w:tr w:rsidR="00F31FF3" w:rsidTr="00F31FF3">
        <w:trPr>
          <w:gridAfter w:val="1"/>
          <w:wAfter w:w="6326" w:type="dxa"/>
          <w:trHeight w:val="405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FF3" w:rsidRDefault="00F31FF3" w:rsidP="00F31FF3">
            <w:pPr>
              <w:spacing w:after="0" w:line="259" w:lineRule="auto"/>
              <w:ind w:left="19"/>
            </w:pPr>
            <w:r>
              <w:rPr>
                <w:sz w:val="24"/>
                <w:u w:val="single" w:color="000000"/>
              </w:rPr>
              <w:t>INTERNET</w:t>
            </w: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FF3" w:rsidRDefault="00F31FF3" w:rsidP="00F31FF3">
            <w:pPr>
              <w:spacing w:after="0" w:line="259" w:lineRule="auto"/>
              <w:ind w:left="0"/>
            </w:pPr>
            <w:r w:rsidRPr="00F31FF3">
              <w:rPr>
                <w:sz w:val="24"/>
              </w:rPr>
              <w:t xml:space="preserve">               </w:t>
            </w:r>
            <w:r>
              <w:rPr>
                <w:sz w:val="24"/>
                <w:u w:val="single" w:color="000000"/>
              </w:rPr>
              <w:t>STARLINK</w:t>
            </w:r>
          </w:p>
        </w:tc>
      </w:tr>
      <w:tr w:rsidR="00F31FF3" w:rsidTr="00F31FF3">
        <w:trPr>
          <w:gridAfter w:val="1"/>
          <w:wAfter w:w="6326" w:type="dxa"/>
          <w:trHeight w:val="405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FF3" w:rsidRDefault="00F31FF3" w:rsidP="00F31FF3">
            <w:pPr>
              <w:spacing w:after="0" w:line="259" w:lineRule="auto"/>
              <w:ind w:left="19"/>
              <w:rPr>
                <w:sz w:val="24"/>
                <w:u w:val="single" w:color="000000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FF3" w:rsidRDefault="00F31FF3" w:rsidP="00F31FF3">
            <w:pPr>
              <w:spacing w:after="0" w:line="259" w:lineRule="auto"/>
              <w:ind w:left="0"/>
              <w:rPr>
                <w:sz w:val="24"/>
                <w:u w:val="single" w:color="000000"/>
              </w:rPr>
            </w:pPr>
          </w:p>
        </w:tc>
      </w:tr>
      <w:tr w:rsidR="00F31FF3" w:rsidTr="00F31FF3">
        <w:trPr>
          <w:gridAfter w:val="1"/>
          <w:wAfter w:w="6326" w:type="dxa"/>
          <w:trHeight w:val="405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FF3" w:rsidRDefault="00F31FF3" w:rsidP="00F31FF3">
            <w:pPr>
              <w:spacing w:after="0" w:line="259" w:lineRule="auto"/>
              <w:ind w:left="19"/>
              <w:rPr>
                <w:sz w:val="24"/>
                <w:u w:val="single" w:color="000000"/>
              </w:rPr>
            </w:pPr>
          </w:p>
        </w:tc>
        <w:tc>
          <w:tcPr>
            <w:tcW w:w="63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FF3" w:rsidRDefault="00F31FF3" w:rsidP="00F31FF3">
            <w:pPr>
              <w:spacing w:after="0" w:line="259" w:lineRule="auto"/>
              <w:ind w:left="0"/>
              <w:rPr>
                <w:sz w:val="24"/>
                <w:u w:val="single" w:color="000000"/>
              </w:rPr>
            </w:pPr>
          </w:p>
        </w:tc>
      </w:tr>
    </w:tbl>
    <w:p w:rsidR="00C447D2" w:rsidRDefault="00C447D2" w:rsidP="00143193">
      <w:pPr>
        <w:pStyle w:val="Heading3"/>
        <w:spacing w:after="0" w:line="259" w:lineRule="auto"/>
        <w:ind w:left="0" w:firstLine="0"/>
        <w:jc w:val="left"/>
      </w:pPr>
    </w:p>
    <w:sectPr w:rsidR="00C447D2">
      <w:type w:val="continuous"/>
      <w:pgSz w:w="12240" w:h="15840"/>
      <w:pgMar w:top="1440" w:right="5270" w:bottom="1527" w:left="50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847A0"/>
    <w:multiLevelType w:val="hybridMultilevel"/>
    <w:tmpl w:val="32D474CE"/>
    <w:lvl w:ilvl="0" w:tplc="80BAE9B8">
      <w:start w:val="1"/>
      <w:numFmt w:val="decimal"/>
      <w:lvlText w:val="%1."/>
      <w:lvlJc w:val="left"/>
      <w:pPr>
        <w:ind w:left="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5A8662">
      <w:start w:val="1"/>
      <w:numFmt w:val="lowerLetter"/>
      <w:lvlText w:val="%2.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744F40">
      <w:start w:val="1"/>
      <w:numFmt w:val="lowerRoman"/>
      <w:lvlText w:val="%3"/>
      <w:lvlJc w:val="left"/>
      <w:pPr>
        <w:ind w:left="2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8C926">
      <w:start w:val="1"/>
      <w:numFmt w:val="decimal"/>
      <w:lvlText w:val="%4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63632">
      <w:start w:val="1"/>
      <w:numFmt w:val="lowerLetter"/>
      <w:lvlText w:val="%5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2A819A">
      <w:start w:val="1"/>
      <w:numFmt w:val="lowerRoman"/>
      <w:lvlText w:val="%6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A4930">
      <w:start w:val="1"/>
      <w:numFmt w:val="decimal"/>
      <w:lvlText w:val="%7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86FE0">
      <w:start w:val="1"/>
      <w:numFmt w:val="lowerLetter"/>
      <w:lvlText w:val="%8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2205FA">
      <w:start w:val="1"/>
      <w:numFmt w:val="lowerRoman"/>
      <w:lvlText w:val="%9"/>
      <w:lvlJc w:val="left"/>
      <w:pPr>
        <w:ind w:left="6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287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7D2"/>
    <w:rsid w:val="000529E3"/>
    <w:rsid w:val="00143193"/>
    <w:rsid w:val="001E1DC9"/>
    <w:rsid w:val="00244137"/>
    <w:rsid w:val="00254C2F"/>
    <w:rsid w:val="002D23E9"/>
    <w:rsid w:val="00383D38"/>
    <w:rsid w:val="00504CE6"/>
    <w:rsid w:val="005127C4"/>
    <w:rsid w:val="00594629"/>
    <w:rsid w:val="00735EB9"/>
    <w:rsid w:val="007F6740"/>
    <w:rsid w:val="00876B64"/>
    <w:rsid w:val="00893CED"/>
    <w:rsid w:val="008D3291"/>
    <w:rsid w:val="008E0D4B"/>
    <w:rsid w:val="00A60714"/>
    <w:rsid w:val="00A74ED1"/>
    <w:rsid w:val="00B93F5B"/>
    <w:rsid w:val="00BD524A"/>
    <w:rsid w:val="00BE2C38"/>
    <w:rsid w:val="00C063E5"/>
    <w:rsid w:val="00C447D2"/>
    <w:rsid w:val="00C746E1"/>
    <w:rsid w:val="00CD5A18"/>
    <w:rsid w:val="00D16DE0"/>
    <w:rsid w:val="00DE6C42"/>
    <w:rsid w:val="00E56C79"/>
    <w:rsid w:val="00F14587"/>
    <w:rsid w:val="00F31FF3"/>
    <w:rsid w:val="00F3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1B1F71"/>
  <w15:docId w15:val="{725E96AC-A8F1-6C44-B080-CC622941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979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67" w:line="259" w:lineRule="auto"/>
      <w:ind w:right="14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7" w:line="264" w:lineRule="auto"/>
      <w:ind w:left="10" w:hanging="10"/>
      <w:jc w:val="both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60" w:line="256" w:lineRule="auto"/>
      <w:ind w:left="67" w:hanging="67"/>
      <w:jc w:val="center"/>
      <w:outlineLvl w:val="2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Bush</dc:creator>
  <cp:keywords/>
  <cp:lastModifiedBy>Timothy Bush</cp:lastModifiedBy>
  <cp:revision>27</cp:revision>
  <cp:lastPrinted>2026-05-20T16:10:00Z</cp:lastPrinted>
  <dcterms:created xsi:type="dcterms:W3CDTF">2026-05-20T15:27:00Z</dcterms:created>
  <dcterms:modified xsi:type="dcterms:W3CDTF">2026-06-04T16:27:00Z</dcterms:modified>
</cp:coreProperties>
</file>